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0A439" w14:textId="0C3CD935" w:rsidR="003C4BD0" w:rsidRPr="007E4F43" w:rsidRDefault="007E4F43" w:rsidP="007E4F43">
      <w:pPr>
        <w:pStyle w:val="Heading2"/>
        <w:jc w:val="center"/>
        <w:rPr>
          <w:sz w:val="28"/>
          <w:szCs w:val="28"/>
        </w:rPr>
      </w:pPr>
      <w:r w:rsidRPr="007E4F43">
        <w:rPr>
          <w:sz w:val="28"/>
          <w:szCs w:val="28"/>
        </w:rPr>
        <w:t>Visitors Policy</w:t>
      </w:r>
    </w:p>
    <w:p w14:paraId="0A7C6DDC" w14:textId="77777777" w:rsidR="007E4F43" w:rsidRDefault="007E4F43" w:rsidP="007E4F43">
      <w:pPr>
        <w:rPr>
          <w:sz w:val="24"/>
          <w:szCs w:val="24"/>
        </w:rPr>
      </w:pPr>
    </w:p>
    <w:p w14:paraId="7363F637" w14:textId="6820B40D" w:rsidR="007E4F43" w:rsidRPr="007E4F43" w:rsidRDefault="0063484F" w:rsidP="007E4F43">
      <w:pPr>
        <w:pStyle w:val="Heading2"/>
        <w:rPr>
          <w:sz w:val="24"/>
          <w:szCs w:val="24"/>
        </w:rPr>
      </w:pPr>
      <w:r w:rsidRPr="007E4F43">
        <w:rPr>
          <w:sz w:val="24"/>
          <w:szCs w:val="24"/>
        </w:rPr>
        <w:t xml:space="preserve"> </w:t>
      </w:r>
      <w:r w:rsidR="007E4F43">
        <w:rPr>
          <w:sz w:val="24"/>
          <w:szCs w:val="24"/>
        </w:rPr>
        <w:t>Introduction</w:t>
      </w:r>
    </w:p>
    <w:p w14:paraId="105BB904" w14:textId="10211ED2" w:rsidR="00EC4FE8" w:rsidRPr="007E4F43" w:rsidRDefault="00EC4FE8" w:rsidP="007E4F43">
      <w:pPr>
        <w:rPr>
          <w:sz w:val="24"/>
          <w:szCs w:val="24"/>
        </w:rPr>
      </w:pPr>
      <w:r w:rsidRPr="00EC4FE8">
        <w:rPr>
          <w:sz w:val="24"/>
          <w:szCs w:val="24"/>
        </w:rPr>
        <w:t>At Ash &amp; Claire's Childminding, we prioritise the safety and well-being of the children in our care. This policy outlines the procedures to be followed when visitors are on the premises.</w:t>
      </w:r>
    </w:p>
    <w:p w14:paraId="4AE38C95" w14:textId="4D8F51B1" w:rsidR="007E4F43" w:rsidRPr="007E4F43" w:rsidRDefault="007E4F43" w:rsidP="007E4F43">
      <w:pPr>
        <w:pStyle w:val="Heading2"/>
        <w:rPr>
          <w:sz w:val="24"/>
          <w:szCs w:val="24"/>
        </w:rPr>
      </w:pPr>
      <w:r>
        <w:rPr>
          <w:sz w:val="24"/>
          <w:szCs w:val="24"/>
        </w:rPr>
        <w:t>Aims</w:t>
      </w:r>
    </w:p>
    <w:p w14:paraId="6E837590" w14:textId="77777777" w:rsidR="00EC4FE8" w:rsidRDefault="007E4F43" w:rsidP="00EC4FE8">
      <w:pPr>
        <w:rPr>
          <w:sz w:val="24"/>
          <w:szCs w:val="24"/>
        </w:rPr>
      </w:pPr>
      <w:r w:rsidRPr="007E4F43">
        <w:rPr>
          <w:sz w:val="24"/>
          <w:szCs w:val="24"/>
        </w:rPr>
        <w:br/>
      </w:r>
      <w:r w:rsidR="00EC4FE8" w:rsidRPr="00EC4FE8">
        <w:rPr>
          <w:sz w:val="24"/>
          <w:szCs w:val="24"/>
        </w:rPr>
        <w:t xml:space="preserve">Our primary goal is to protect the children in our care at all times. This includes ensuring that any visitors to the setting are properly identified and supervised. </w:t>
      </w:r>
    </w:p>
    <w:p w14:paraId="1A6C6E9C" w14:textId="77777777" w:rsidR="00EC4FE8" w:rsidRDefault="00EC4FE8" w:rsidP="00EC4FE8">
      <w:pPr>
        <w:rPr>
          <w:sz w:val="24"/>
          <w:szCs w:val="24"/>
        </w:rPr>
      </w:pPr>
      <w:r w:rsidRPr="00EC4FE8">
        <w:rPr>
          <w:sz w:val="24"/>
          <w:szCs w:val="24"/>
        </w:rPr>
        <w:t>The procedures include:</w:t>
      </w:r>
    </w:p>
    <w:p w14:paraId="389C3C82" w14:textId="77777777" w:rsidR="00EC4FE8" w:rsidRDefault="00EC4FE8" w:rsidP="00EC4FE8">
      <w:pPr>
        <w:rPr>
          <w:sz w:val="24"/>
          <w:szCs w:val="24"/>
        </w:rPr>
      </w:pPr>
      <w:r w:rsidRPr="00EC4FE8">
        <w:rPr>
          <w:sz w:val="24"/>
          <w:szCs w:val="24"/>
        </w:rPr>
        <w:t>• All visitors must be recorded using our BabyDays system on arrival and departure.</w:t>
      </w:r>
    </w:p>
    <w:p w14:paraId="528A2412" w14:textId="77777777" w:rsidR="00EC4FE8" w:rsidRDefault="00EC4FE8" w:rsidP="00EC4FE8">
      <w:pPr>
        <w:rPr>
          <w:sz w:val="24"/>
          <w:szCs w:val="24"/>
        </w:rPr>
      </w:pPr>
      <w:r w:rsidRPr="00EC4FE8">
        <w:rPr>
          <w:sz w:val="24"/>
          <w:szCs w:val="24"/>
        </w:rPr>
        <w:t>• Visitors' identities should be verified, especially for individuals in professional capacities (e.g., Ofsted inspectors, speech and language therapists).</w:t>
      </w:r>
    </w:p>
    <w:p w14:paraId="65C178D7" w14:textId="77777777" w:rsidR="00EC4FE8" w:rsidRDefault="00EC4FE8" w:rsidP="00EC4FE8">
      <w:pPr>
        <w:rPr>
          <w:sz w:val="24"/>
          <w:szCs w:val="24"/>
        </w:rPr>
      </w:pPr>
      <w:r w:rsidRPr="00EC4FE8">
        <w:rPr>
          <w:sz w:val="24"/>
          <w:szCs w:val="24"/>
        </w:rPr>
        <w:t xml:space="preserve">• Visitors will be expected to follow relevant setting policies, including fire evacuation procedures and our policy on mobile phones, cameras and other recording devices. </w:t>
      </w:r>
    </w:p>
    <w:p w14:paraId="39FC1F2D" w14:textId="0EDF63A1" w:rsidR="00EC4FE8" w:rsidRDefault="00422810" w:rsidP="00EC4FE8">
      <w:pPr>
        <w:rPr>
          <w:b/>
          <w:bCs/>
          <w:sz w:val="24"/>
          <w:szCs w:val="24"/>
        </w:rPr>
      </w:pPr>
      <w:r>
        <w:rPr>
          <w:b/>
          <w:bCs/>
          <w:sz w:val="24"/>
          <w:szCs w:val="24"/>
        </w:rPr>
        <w:t>These policies will be told to visitors as soon as they arrive and checked upon while they are in the setting.</w:t>
      </w:r>
    </w:p>
    <w:p w14:paraId="4625D9F6" w14:textId="77777777" w:rsidR="00EC4FE8" w:rsidRDefault="00EC4FE8" w:rsidP="00EC4FE8">
      <w:pPr>
        <w:rPr>
          <w:b/>
          <w:bCs/>
          <w:sz w:val="24"/>
          <w:szCs w:val="24"/>
        </w:rPr>
      </w:pPr>
    </w:p>
    <w:p w14:paraId="46AE1C48" w14:textId="77777777" w:rsidR="00EC4FE8" w:rsidRPr="007E4F43" w:rsidRDefault="00EC4FE8" w:rsidP="00EC4FE8">
      <w:pPr>
        <w:rPr>
          <w:sz w:val="24"/>
          <w:szCs w:val="24"/>
        </w:rPr>
      </w:pPr>
    </w:p>
    <w:p w14:paraId="30134535" w14:textId="77777777" w:rsidR="007E4F43" w:rsidRPr="007E4F43" w:rsidRDefault="007E4F43" w:rsidP="007E4F43">
      <w:pPr>
        <w:pStyle w:val="Heading2"/>
        <w:rPr>
          <w:sz w:val="24"/>
          <w:szCs w:val="24"/>
        </w:rPr>
      </w:pPr>
      <w:r w:rsidRPr="007E4F43">
        <w:rPr>
          <w:sz w:val="24"/>
          <w:szCs w:val="24"/>
        </w:rPr>
        <w:t>Security</w:t>
      </w:r>
    </w:p>
    <w:p w14:paraId="690A6B25" w14:textId="4FBD6A45" w:rsidR="00422810" w:rsidRDefault="00EC4FE8" w:rsidP="009E6380">
      <w:pPr>
        <w:pStyle w:val="ListParagraph"/>
        <w:numPr>
          <w:ilvl w:val="0"/>
          <w:numId w:val="15"/>
        </w:numPr>
        <w:ind w:left="426"/>
        <w:rPr>
          <w:sz w:val="24"/>
          <w:szCs w:val="24"/>
        </w:rPr>
      </w:pPr>
      <w:r w:rsidRPr="00422810">
        <w:rPr>
          <w:sz w:val="24"/>
          <w:szCs w:val="24"/>
        </w:rPr>
        <w:t xml:space="preserve">A member of staff must accompany visitors at all times while they are on the premises. </w:t>
      </w:r>
      <w:r w:rsidR="00422810" w:rsidRPr="00422810">
        <w:rPr>
          <w:sz w:val="24"/>
          <w:szCs w:val="24"/>
        </w:rPr>
        <w:t>At no time will a visitor be left unsupervised with a child.</w:t>
      </w:r>
      <w:r w:rsidR="00422810">
        <w:rPr>
          <w:sz w:val="24"/>
          <w:szCs w:val="24"/>
        </w:rPr>
        <w:br/>
      </w:r>
    </w:p>
    <w:p w14:paraId="0A26CC0C" w14:textId="30A2AE43" w:rsidR="00EC4FE8" w:rsidRPr="00422810" w:rsidRDefault="00EC4FE8" w:rsidP="009E6380">
      <w:pPr>
        <w:pStyle w:val="ListParagraph"/>
        <w:numPr>
          <w:ilvl w:val="0"/>
          <w:numId w:val="15"/>
        </w:numPr>
        <w:ind w:left="426"/>
        <w:rPr>
          <w:sz w:val="24"/>
          <w:szCs w:val="24"/>
        </w:rPr>
      </w:pPr>
      <w:r w:rsidRPr="00422810">
        <w:rPr>
          <w:sz w:val="24"/>
          <w:szCs w:val="24"/>
        </w:rPr>
        <w:t>Staff are responsible for checking the identity of any visitors they do not recognise before granting access.</w:t>
      </w:r>
      <w:r w:rsidR="00422810">
        <w:rPr>
          <w:sz w:val="24"/>
          <w:szCs w:val="24"/>
        </w:rPr>
        <w:br/>
      </w:r>
    </w:p>
    <w:p w14:paraId="656BD46B" w14:textId="6C0407F8" w:rsidR="00EC4FE8" w:rsidRDefault="00EC4FE8" w:rsidP="00EC4FE8">
      <w:pPr>
        <w:pStyle w:val="ListParagraph"/>
        <w:numPr>
          <w:ilvl w:val="0"/>
          <w:numId w:val="15"/>
        </w:numPr>
        <w:ind w:left="426"/>
        <w:rPr>
          <w:sz w:val="24"/>
          <w:szCs w:val="24"/>
        </w:rPr>
      </w:pPr>
      <w:r w:rsidRPr="00EC4FE8">
        <w:rPr>
          <w:sz w:val="24"/>
          <w:szCs w:val="24"/>
        </w:rPr>
        <w:t>All visitors must be signed in and out via BabyDays and remain accompanied throughout their visit.</w:t>
      </w:r>
      <w:r w:rsidR="00422810">
        <w:rPr>
          <w:sz w:val="24"/>
          <w:szCs w:val="24"/>
        </w:rPr>
        <w:br/>
      </w:r>
    </w:p>
    <w:p w14:paraId="46F19F2B" w14:textId="71B2A7CE" w:rsidR="00EC4FE8" w:rsidRDefault="00EC4FE8" w:rsidP="00EC4FE8">
      <w:pPr>
        <w:pStyle w:val="ListParagraph"/>
        <w:numPr>
          <w:ilvl w:val="0"/>
          <w:numId w:val="15"/>
        </w:numPr>
        <w:ind w:left="426"/>
        <w:rPr>
          <w:sz w:val="24"/>
          <w:szCs w:val="24"/>
        </w:rPr>
      </w:pPr>
      <w:r w:rsidRPr="00EC4FE8">
        <w:rPr>
          <w:sz w:val="24"/>
          <w:szCs w:val="24"/>
        </w:rPr>
        <w:t>External doors must remain locked, and external gates closed to maintain a secure environment. Internal doors and gates should also be kept closed to prevent children from wandering.</w:t>
      </w:r>
      <w:r w:rsidR="00422810">
        <w:rPr>
          <w:sz w:val="24"/>
          <w:szCs w:val="24"/>
        </w:rPr>
        <w:br/>
      </w:r>
    </w:p>
    <w:p w14:paraId="267D2FF4" w14:textId="6DDC8DA2" w:rsidR="00EC4FE8" w:rsidRDefault="00EC4FE8" w:rsidP="00EC4FE8">
      <w:pPr>
        <w:pStyle w:val="ListParagraph"/>
        <w:numPr>
          <w:ilvl w:val="0"/>
          <w:numId w:val="15"/>
        </w:numPr>
        <w:ind w:left="426"/>
        <w:rPr>
          <w:sz w:val="24"/>
          <w:szCs w:val="24"/>
        </w:rPr>
      </w:pPr>
      <w:r w:rsidRPr="00EC4FE8">
        <w:rPr>
          <w:sz w:val="24"/>
          <w:szCs w:val="24"/>
        </w:rPr>
        <w:t>Parents, visitors, and students are reminded not to hold doors open for others or allow entry to anyone, even if they recognise them. Only designated staff members should allow visitors into the setting.</w:t>
      </w:r>
      <w:r w:rsidR="00422810">
        <w:rPr>
          <w:sz w:val="24"/>
          <w:szCs w:val="24"/>
        </w:rPr>
        <w:br/>
      </w:r>
    </w:p>
    <w:p w14:paraId="6F2228BD" w14:textId="09373872" w:rsidR="00EC4FE8" w:rsidRPr="00EC4FE8" w:rsidRDefault="00EC4FE8" w:rsidP="00EC4FE8">
      <w:pPr>
        <w:pStyle w:val="ListParagraph"/>
        <w:numPr>
          <w:ilvl w:val="0"/>
          <w:numId w:val="15"/>
        </w:numPr>
        <w:ind w:left="426"/>
        <w:rPr>
          <w:sz w:val="24"/>
          <w:szCs w:val="24"/>
        </w:rPr>
      </w:pPr>
      <w:r w:rsidRPr="00EC4FE8">
        <w:rPr>
          <w:sz w:val="24"/>
          <w:szCs w:val="24"/>
        </w:rPr>
        <w:t>The setting will not tolerate any form of harassment from third parties, including visitors, towards children, staff, or parents. In such cases, the police may be called.</w:t>
      </w:r>
    </w:p>
    <w:p w14:paraId="61F2E9A7" w14:textId="662A3762" w:rsidR="00AF53C3" w:rsidRPr="007E4F43" w:rsidRDefault="00AF53C3" w:rsidP="007E4F43">
      <w:pPr>
        <w:pStyle w:val="Heading2"/>
        <w:rPr>
          <w:sz w:val="24"/>
          <w:szCs w:val="24"/>
        </w:rPr>
      </w:pPr>
      <w:r w:rsidRPr="007E4F43">
        <w:rPr>
          <w:sz w:val="24"/>
          <w:szCs w:val="24"/>
        </w:rPr>
        <w:t xml:space="preserve">Updated: </w:t>
      </w:r>
      <w:r w:rsidR="00422810">
        <w:rPr>
          <w:sz w:val="24"/>
          <w:szCs w:val="24"/>
        </w:rPr>
        <w:t>may 2026</w:t>
      </w:r>
    </w:p>
    <w:p w14:paraId="50D6023F" w14:textId="2CF7D841" w:rsidR="00AF53C3" w:rsidRPr="007E4F43" w:rsidRDefault="00AF53C3" w:rsidP="007E4F43">
      <w:pPr>
        <w:pStyle w:val="Heading2"/>
        <w:rPr>
          <w:sz w:val="24"/>
          <w:szCs w:val="24"/>
        </w:rPr>
      </w:pPr>
      <w:r w:rsidRPr="007E4F43">
        <w:rPr>
          <w:sz w:val="24"/>
          <w:szCs w:val="24"/>
        </w:rPr>
        <w:t xml:space="preserve">Review: </w:t>
      </w:r>
      <w:r w:rsidR="00422810">
        <w:rPr>
          <w:sz w:val="24"/>
          <w:szCs w:val="24"/>
        </w:rPr>
        <w:t>may 2027</w:t>
      </w:r>
    </w:p>
    <w:p w14:paraId="5AA0E7C8" w14:textId="3DA39C16" w:rsidR="00D132B7" w:rsidRPr="007E4F43" w:rsidRDefault="00D132B7">
      <w:pPr>
        <w:rPr>
          <w:sz w:val="24"/>
          <w:szCs w:val="24"/>
        </w:rPr>
      </w:pPr>
    </w:p>
    <w:sectPr w:rsidR="00D132B7" w:rsidRPr="007E4F43" w:rsidSect="000779C3">
      <w:headerReference w:type="default" r:id="rId7"/>
      <w:footerReference w:type="default" r:id="rId8"/>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CB28A" w14:textId="77777777" w:rsidR="004A61E4" w:rsidRDefault="004A61E4" w:rsidP="00D132B7">
      <w:pPr>
        <w:spacing w:after="0" w:line="240" w:lineRule="auto"/>
      </w:pPr>
      <w:r>
        <w:separator/>
      </w:r>
    </w:p>
  </w:endnote>
  <w:endnote w:type="continuationSeparator" w:id="0">
    <w:p w14:paraId="7489E8CE" w14:textId="77777777" w:rsidR="004A61E4" w:rsidRDefault="004A61E4" w:rsidP="00D13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65E02" w14:textId="5F5230DF" w:rsidR="00D132B7" w:rsidRDefault="00EA646B">
    <w:pPr>
      <w:pStyle w:val="Footer"/>
    </w:pPr>
    <w:r>
      <w:tab/>
    </w:r>
    <w:r>
      <w:tab/>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2F244" w14:textId="77777777" w:rsidR="004A61E4" w:rsidRDefault="004A61E4" w:rsidP="00D132B7">
      <w:pPr>
        <w:spacing w:after="0" w:line="240" w:lineRule="auto"/>
      </w:pPr>
      <w:r>
        <w:separator/>
      </w:r>
    </w:p>
  </w:footnote>
  <w:footnote w:type="continuationSeparator" w:id="0">
    <w:p w14:paraId="5D1CB7F3" w14:textId="77777777" w:rsidR="004A61E4" w:rsidRDefault="004A61E4" w:rsidP="00D13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2EFC4" w14:textId="3669138E" w:rsidR="00D132B7" w:rsidRDefault="00D132B7">
    <w:pPr>
      <w:pStyle w:val="Header"/>
    </w:pPr>
    <w:r>
      <w:t>Ashleigh &amp; Claire Childminding Policies</w:t>
    </w:r>
    <w:r>
      <w:tab/>
    </w:r>
    <w:r>
      <w:tab/>
    </w:r>
    <w:r w:rsidR="00A878FD">
      <w:t>Visitors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23DB1"/>
    <w:multiLevelType w:val="hybridMultilevel"/>
    <w:tmpl w:val="F4A02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64269"/>
    <w:multiLevelType w:val="multilevel"/>
    <w:tmpl w:val="111E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310DF"/>
    <w:multiLevelType w:val="hybridMultilevel"/>
    <w:tmpl w:val="ED125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66BB7"/>
    <w:multiLevelType w:val="hybridMultilevel"/>
    <w:tmpl w:val="4672F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1D4ED6"/>
    <w:multiLevelType w:val="hybridMultilevel"/>
    <w:tmpl w:val="56E85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2E5945"/>
    <w:multiLevelType w:val="multilevel"/>
    <w:tmpl w:val="0A6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B5D9D"/>
    <w:multiLevelType w:val="hybridMultilevel"/>
    <w:tmpl w:val="1942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9541D6"/>
    <w:multiLevelType w:val="hybridMultilevel"/>
    <w:tmpl w:val="FD58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B6254D"/>
    <w:multiLevelType w:val="hybridMultilevel"/>
    <w:tmpl w:val="57B05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482EFE"/>
    <w:multiLevelType w:val="hybridMultilevel"/>
    <w:tmpl w:val="D0AE5E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2D41968"/>
    <w:multiLevelType w:val="hybridMultilevel"/>
    <w:tmpl w:val="C87E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522D0B"/>
    <w:multiLevelType w:val="hybridMultilevel"/>
    <w:tmpl w:val="8376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16389C"/>
    <w:multiLevelType w:val="hybridMultilevel"/>
    <w:tmpl w:val="D486B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D04E25"/>
    <w:multiLevelType w:val="hybridMultilevel"/>
    <w:tmpl w:val="719E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C478B6"/>
    <w:multiLevelType w:val="hybridMultilevel"/>
    <w:tmpl w:val="4178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766198">
    <w:abstractNumId w:val="10"/>
  </w:num>
  <w:num w:numId="2" w16cid:durableId="1805465832">
    <w:abstractNumId w:val="8"/>
  </w:num>
  <w:num w:numId="3" w16cid:durableId="1269698228">
    <w:abstractNumId w:val="3"/>
  </w:num>
  <w:num w:numId="4" w16cid:durableId="1771008885">
    <w:abstractNumId w:val="2"/>
  </w:num>
  <w:num w:numId="5" w16cid:durableId="163860844">
    <w:abstractNumId w:val="11"/>
  </w:num>
  <w:num w:numId="6" w16cid:durableId="1940989927">
    <w:abstractNumId w:val="13"/>
  </w:num>
  <w:num w:numId="7" w16cid:durableId="678041495">
    <w:abstractNumId w:val="4"/>
  </w:num>
  <w:num w:numId="8" w16cid:durableId="481237146">
    <w:abstractNumId w:val="0"/>
  </w:num>
  <w:num w:numId="9" w16cid:durableId="11225998">
    <w:abstractNumId w:val="7"/>
  </w:num>
  <w:num w:numId="10" w16cid:durableId="1446191435">
    <w:abstractNumId w:val="14"/>
  </w:num>
  <w:num w:numId="11" w16cid:durableId="1354572040">
    <w:abstractNumId w:val="12"/>
  </w:num>
  <w:num w:numId="12" w16cid:durableId="735127479">
    <w:abstractNumId w:val="6"/>
  </w:num>
  <w:num w:numId="13" w16cid:durableId="1618364488">
    <w:abstractNumId w:val="1"/>
  </w:num>
  <w:num w:numId="14" w16cid:durableId="953943690">
    <w:abstractNumId w:val="5"/>
  </w:num>
  <w:num w:numId="15" w16cid:durableId="6431995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41"/>
    <w:rsid w:val="000779C3"/>
    <w:rsid w:val="000C49C8"/>
    <w:rsid w:val="0014205D"/>
    <w:rsid w:val="00151F3E"/>
    <w:rsid w:val="00162A62"/>
    <w:rsid w:val="002360DC"/>
    <w:rsid w:val="00236D28"/>
    <w:rsid w:val="002B34C8"/>
    <w:rsid w:val="0030630B"/>
    <w:rsid w:val="0034568B"/>
    <w:rsid w:val="0034698E"/>
    <w:rsid w:val="00356182"/>
    <w:rsid w:val="003C4BD0"/>
    <w:rsid w:val="00422810"/>
    <w:rsid w:val="0043005D"/>
    <w:rsid w:val="004A19A3"/>
    <w:rsid w:val="004A61E4"/>
    <w:rsid w:val="004C7331"/>
    <w:rsid w:val="0056153B"/>
    <w:rsid w:val="00562E70"/>
    <w:rsid w:val="005723D5"/>
    <w:rsid w:val="006015A5"/>
    <w:rsid w:val="0063484F"/>
    <w:rsid w:val="006A4037"/>
    <w:rsid w:val="006B50C3"/>
    <w:rsid w:val="006D5965"/>
    <w:rsid w:val="00773AB2"/>
    <w:rsid w:val="007E4F43"/>
    <w:rsid w:val="00806EC6"/>
    <w:rsid w:val="00817B41"/>
    <w:rsid w:val="008F748C"/>
    <w:rsid w:val="00960850"/>
    <w:rsid w:val="009C5AB8"/>
    <w:rsid w:val="00A26FDA"/>
    <w:rsid w:val="00A878FD"/>
    <w:rsid w:val="00AF53C3"/>
    <w:rsid w:val="00BF67B0"/>
    <w:rsid w:val="00C07C1D"/>
    <w:rsid w:val="00CA0908"/>
    <w:rsid w:val="00D132B7"/>
    <w:rsid w:val="00D41418"/>
    <w:rsid w:val="00D84152"/>
    <w:rsid w:val="00DD4809"/>
    <w:rsid w:val="00E6054F"/>
    <w:rsid w:val="00EA646B"/>
    <w:rsid w:val="00EC4FE8"/>
    <w:rsid w:val="00F41890"/>
    <w:rsid w:val="00F94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63267"/>
  <w15:chartTrackingRefBased/>
  <w15:docId w15:val="{8F39D404-5910-4CA0-8EE4-FEAC8A3E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4C8"/>
  </w:style>
  <w:style w:type="paragraph" w:styleId="Heading1">
    <w:name w:val="heading 1"/>
    <w:basedOn w:val="Normal"/>
    <w:next w:val="Normal"/>
    <w:link w:val="Heading1Char"/>
    <w:uiPriority w:val="9"/>
    <w:qFormat/>
    <w:rsid w:val="002B34C8"/>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B34C8"/>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2B34C8"/>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2B34C8"/>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2B34C8"/>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2B34C8"/>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2B34C8"/>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2B34C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B34C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4C8"/>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2B34C8"/>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2B34C8"/>
    <w:rPr>
      <w:caps/>
      <w:color w:val="0A2F40" w:themeColor="accent1" w:themeShade="7F"/>
      <w:spacing w:val="15"/>
    </w:rPr>
  </w:style>
  <w:style w:type="character" w:customStyle="1" w:styleId="Heading4Char">
    <w:name w:val="Heading 4 Char"/>
    <w:basedOn w:val="DefaultParagraphFont"/>
    <w:link w:val="Heading4"/>
    <w:uiPriority w:val="9"/>
    <w:semiHidden/>
    <w:rsid w:val="002B34C8"/>
    <w:rPr>
      <w:caps/>
      <w:color w:val="0F4761" w:themeColor="accent1" w:themeShade="BF"/>
      <w:spacing w:val="10"/>
    </w:rPr>
  </w:style>
  <w:style w:type="character" w:customStyle="1" w:styleId="Heading5Char">
    <w:name w:val="Heading 5 Char"/>
    <w:basedOn w:val="DefaultParagraphFont"/>
    <w:link w:val="Heading5"/>
    <w:uiPriority w:val="9"/>
    <w:semiHidden/>
    <w:rsid w:val="002B34C8"/>
    <w:rPr>
      <w:caps/>
      <w:color w:val="0F4761" w:themeColor="accent1" w:themeShade="BF"/>
      <w:spacing w:val="10"/>
    </w:rPr>
  </w:style>
  <w:style w:type="character" w:customStyle="1" w:styleId="Heading6Char">
    <w:name w:val="Heading 6 Char"/>
    <w:basedOn w:val="DefaultParagraphFont"/>
    <w:link w:val="Heading6"/>
    <w:uiPriority w:val="9"/>
    <w:semiHidden/>
    <w:rsid w:val="002B34C8"/>
    <w:rPr>
      <w:caps/>
      <w:color w:val="0F4761" w:themeColor="accent1" w:themeShade="BF"/>
      <w:spacing w:val="10"/>
    </w:rPr>
  </w:style>
  <w:style w:type="character" w:customStyle="1" w:styleId="Heading7Char">
    <w:name w:val="Heading 7 Char"/>
    <w:basedOn w:val="DefaultParagraphFont"/>
    <w:link w:val="Heading7"/>
    <w:uiPriority w:val="9"/>
    <w:semiHidden/>
    <w:rsid w:val="002B34C8"/>
    <w:rPr>
      <w:caps/>
      <w:color w:val="0F4761" w:themeColor="accent1" w:themeShade="BF"/>
      <w:spacing w:val="10"/>
    </w:rPr>
  </w:style>
  <w:style w:type="character" w:customStyle="1" w:styleId="Heading8Char">
    <w:name w:val="Heading 8 Char"/>
    <w:basedOn w:val="DefaultParagraphFont"/>
    <w:link w:val="Heading8"/>
    <w:uiPriority w:val="9"/>
    <w:semiHidden/>
    <w:rsid w:val="002B34C8"/>
    <w:rPr>
      <w:caps/>
      <w:spacing w:val="10"/>
      <w:sz w:val="18"/>
      <w:szCs w:val="18"/>
    </w:rPr>
  </w:style>
  <w:style w:type="character" w:customStyle="1" w:styleId="Heading9Char">
    <w:name w:val="Heading 9 Char"/>
    <w:basedOn w:val="DefaultParagraphFont"/>
    <w:link w:val="Heading9"/>
    <w:uiPriority w:val="9"/>
    <w:semiHidden/>
    <w:rsid w:val="002B34C8"/>
    <w:rPr>
      <w:i/>
      <w:iCs/>
      <w:caps/>
      <w:spacing w:val="10"/>
      <w:sz w:val="18"/>
      <w:szCs w:val="18"/>
    </w:rPr>
  </w:style>
  <w:style w:type="paragraph" w:styleId="Title">
    <w:name w:val="Title"/>
    <w:basedOn w:val="Normal"/>
    <w:next w:val="Normal"/>
    <w:link w:val="TitleChar"/>
    <w:uiPriority w:val="10"/>
    <w:qFormat/>
    <w:rsid w:val="002B34C8"/>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2B34C8"/>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2B34C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B34C8"/>
    <w:rPr>
      <w:caps/>
      <w:color w:val="595959" w:themeColor="text1" w:themeTint="A6"/>
      <w:spacing w:val="10"/>
      <w:sz w:val="21"/>
      <w:szCs w:val="21"/>
    </w:rPr>
  </w:style>
  <w:style w:type="paragraph" w:styleId="Quote">
    <w:name w:val="Quote"/>
    <w:basedOn w:val="Normal"/>
    <w:next w:val="Normal"/>
    <w:link w:val="QuoteChar"/>
    <w:uiPriority w:val="29"/>
    <w:qFormat/>
    <w:rsid w:val="002B34C8"/>
    <w:rPr>
      <w:i/>
      <w:iCs/>
      <w:sz w:val="24"/>
      <w:szCs w:val="24"/>
    </w:rPr>
  </w:style>
  <w:style w:type="character" w:customStyle="1" w:styleId="QuoteChar">
    <w:name w:val="Quote Char"/>
    <w:basedOn w:val="DefaultParagraphFont"/>
    <w:link w:val="Quote"/>
    <w:uiPriority w:val="29"/>
    <w:rsid w:val="002B34C8"/>
    <w:rPr>
      <w:i/>
      <w:iCs/>
      <w:sz w:val="24"/>
      <w:szCs w:val="24"/>
    </w:rPr>
  </w:style>
  <w:style w:type="paragraph" w:styleId="ListParagraph">
    <w:name w:val="List Paragraph"/>
    <w:basedOn w:val="Normal"/>
    <w:uiPriority w:val="34"/>
    <w:qFormat/>
    <w:rsid w:val="00817B41"/>
    <w:pPr>
      <w:ind w:left="720"/>
      <w:contextualSpacing/>
    </w:pPr>
  </w:style>
  <w:style w:type="character" w:styleId="IntenseEmphasis">
    <w:name w:val="Intense Emphasis"/>
    <w:uiPriority w:val="21"/>
    <w:qFormat/>
    <w:rsid w:val="002B34C8"/>
    <w:rPr>
      <w:b/>
      <w:bCs/>
      <w:caps/>
      <w:color w:val="0A2F40" w:themeColor="accent1" w:themeShade="7F"/>
      <w:spacing w:val="10"/>
    </w:rPr>
  </w:style>
  <w:style w:type="paragraph" w:styleId="IntenseQuote">
    <w:name w:val="Intense Quote"/>
    <w:basedOn w:val="Normal"/>
    <w:next w:val="Normal"/>
    <w:link w:val="IntenseQuoteChar"/>
    <w:uiPriority w:val="30"/>
    <w:qFormat/>
    <w:rsid w:val="002B34C8"/>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2B34C8"/>
    <w:rPr>
      <w:color w:val="156082" w:themeColor="accent1"/>
      <w:sz w:val="24"/>
      <w:szCs w:val="24"/>
    </w:rPr>
  </w:style>
  <w:style w:type="character" w:styleId="IntenseReference">
    <w:name w:val="Intense Reference"/>
    <w:uiPriority w:val="32"/>
    <w:qFormat/>
    <w:rsid w:val="002B34C8"/>
    <w:rPr>
      <w:b/>
      <w:bCs/>
      <w:i/>
      <w:iCs/>
      <w:caps/>
      <w:color w:val="156082" w:themeColor="accent1"/>
    </w:rPr>
  </w:style>
  <w:style w:type="character" w:styleId="Hyperlink">
    <w:name w:val="Hyperlink"/>
    <w:basedOn w:val="DefaultParagraphFont"/>
    <w:uiPriority w:val="99"/>
    <w:unhideWhenUsed/>
    <w:rsid w:val="00D132B7"/>
    <w:rPr>
      <w:color w:val="467886" w:themeColor="hyperlink"/>
      <w:u w:val="single"/>
    </w:rPr>
  </w:style>
  <w:style w:type="character" w:styleId="UnresolvedMention">
    <w:name w:val="Unresolved Mention"/>
    <w:basedOn w:val="DefaultParagraphFont"/>
    <w:uiPriority w:val="99"/>
    <w:semiHidden/>
    <w:unhideWhenUsed/>
    <w:rsid w:val="00D132B7"/>
    <w:rPr>
      <w:color w:val="605E5C"/>
      <w:shd w:val="clear" w:color="auto" w:fill="E1DFDD"/>
    </w:rPr>
  </w:style>
  <w:style w:type="paragraph" w:styleId="Header">
    <w:name w:val="header"/>
    <w:basedOn w:val="Normal"/>
    <w:link w:val="HeaderChar"/>
    <w:uiPriority w:val="99"/>
    <w:unhideWhenUsed/>
    <w:rsid w:val="00D13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2B7"/>
  </w:style>
  <w:style w:type="paragraph" w:styleId="Footer">
    <w:name w:val="footer"/>
    <w:basedOn w:val="Normal"/>
    <w:link w:val="FooterChar"/>
    <w:uiPriority w:val="99"/>
    <w:unhideWhenUsed/>
    <w:rsid w:val="00D13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2B7"/>
  </w:style>
  <w:style w:type="paragraph" w:styleId="Caption">
    <w:name w:val="caption"/>
    <w:basedOn w:val="Normal"/>
    <w:next w:val="Normal"/>
    <w:uiPriority w:val="35"/>
    <w:semiHidden/>
    <w:unhideWhenUsed/>
    <w:qFormat/>
    <w:rsid w:val="002B34C8"/>
    <w:rPr>
      <w:b/>
      <w:bCs/>
      <w:color w:val="0F4761" w:themeColor="accent1" w:themeShade="BF"/>
      <w:sz w:val="16"/>
      <w:szCs w:val="16"/>
    </w:rPr>
  </w:style>
  <w:style w:type="character" w:styleId="Strong">
    <w:name w:val="Strong"/>
    <w:uiPriority w:val="22"/>
    <w:qFormat/>
    <w:rsid w:val="002B34C8"/>
    <w:rPr>
      <w:b/>
      <w:bCs/>
    </w:rPr>
  </w:style>
  <w:style w:type="character" w:styleId="Emphasis">
    <w:name w:val="Emphasis"/>
    <w:uiPriority w:val="20"/>
    <w:qFormat/>
    <w:rsid w:val="002B34C8"/>
    <w:rPr>
      <w:caps/>
      <w:color w:val="0A2F40" w:themeColor="accent1" w:themeShade="7F"/>
      <w:spacing w:val="5"/>
    </w:rPr>
  </w:style>
  <w:style w:type="paragraph" w:styleId="NoSpacing">
    <w:name w:val="No Spacing"/>
    <w:uiPriority w:val="1"/>
    <w:qFormat/>
    <w:rsid w:val="002B34C8"/>
    <w:pPr>
      <w:spacing w:after="0" w:line="240" w:lineRule="auto"/>
    </w:pPr>
  </w:style>
  <w:style w:type="character" w:styleId="SubtleEmphasis">
    <w:name w:val="Subtle Emphasis"/>
    <w:uiPriority w:val="19"/>
    <w:qFormat/>
    <w:rsid w:val="002B34C8"/>
    <w:rPr>
      <w:i/>
      <w:iCs/>
      <w:color w:val="0A2F40" w:themeColor="accent1" w:themeShade="7F"/>
    </w:rPr>
  </w:style>
  <w:style w:type="character" w:styleId="SubtleReference">
    <w:name w:val="Subtle Reference"/>
    <w:uiPriority w:val="31"/>
    <w:qFormat/>
    <w:rsid w:val="002B34C8"/>
    <w:rPr>
      <w:b/>
      <w:bCs/>
      <w:color w:val="156082" w:themeColor="accent1"/>
    </w:rPr>
  </w:style>
  <w:style w:type="character" w:styleId="BookTitle">
    <w:name w:val="Book Title"/>
    <w:uiPriority w:val="33"/>
    <w:qFormat/>
    <w:rsid w:val="002B34C8"/>
    <w:rPr>
      <w:b/>
      <w:bCs/>
      <w:i/>
      <w:iCs/>
      <w:spacing w:val="0"/>
    </w:rPr>
  </w:style>
  <w:style w:type="paragraph" w:styleId="TOCHeading">
    <w:name w:val="TOC Heading"/>
    <w:basedOn w:val="Heading1"/>
    <w:next w:val="Normal"/>
    <w:uiPriority w:val="39"/>
    <w:semiHidden/>
    <w:unhideWhenUsed/>
    <w:qFormat/>
    <w:rsid w:val="002B34C8"/>
    <w:pPr>
      <w:outlineLvl w:val="9"/>
    </w:pPr>
  </w:style>
  <w:style w:type="paragraph" w:styleId="NormalWeb">
    <w:name w:val="Normal (Web)"/>
    <w:basedOn w:val="Normal"/>
    <w:uiPriority w:val="99"/>
    <w:semiHidden/>
    <w:unhideWhenUsed/>
    <w:rsid w:val="007E4F4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857472">
      <w:bodyDiv w:val="1"/>
      <w:marLeft w:val="0"/>
      <w:marRight w:val="0"/>
      <w:marTop w:val="0"/>
      <w:marBottom w:val="0"/>
      <w:divBdr>
        <w:top w:val="none" w:sz="0" w:space="0" w:color="auto"/>
        <w:left w:val="none" w:sz="0" w:space="0" w:color="auto"/>
        <w:bottom w:val="none" w:sz="0" w:space="0" w:color="auto"/>
        <w:right w:val="none" w:sz="0" w:space="0" w:color="auto"/>
      </w:divBdr>
    </w:div>
    <w:div w:id="35122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Crouch</dc:creator>
  <cp:keywords/>
  <dc:description/>
  <cp:lastModifiedBy>ash Crouch</cp:lastModifiedBy>
  <cp:revision>3</cp:revision>
  <dcterms:created xsi:type="dcterms:W3CDTF">2026-05-02T08:20:00Z</dcterms:created>
  <dcterms:modified xsi:type="dcterms:W3CDTF">2026-05-02T08:23:00Z</dcterms:modified>
</cp:coreProperties>
</file>