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8B400" w14:textId="77777777" w:rsidR="0010251F" w:rsidRPr="007A7EDE" w:rsidRDefault="0010251F" w:rsidP="0010251F">
      <w:pPr>
        <w:pStyle w:val="Heading2"/>
        <w:rPr>
          <w:sz w:val="28"/>
          <w:szCs w:val="28"/>
        </w:rPr>
      </w:pPr>
      <w:r w:rsidRPr="007A7EDE">
        <w:rPr>
          <w:sz w:val="28"/>
          <w:szCs w:val="28"/>
        </w:rPr>
        <w:t>POTTY AND TOILETING POLICY</w:t>
      </w:r>
    </w:p>
    <w:p w14:paraId="0DF5DC19" w14:textId="786E7B11" w:rsidR="003C2F1C" w:rsidRPr="007A7EDE" w:rsidRDefault="003C2F1C" w:rsidP="0010251F">
      <w:pPr>
        <w:rPr>
          <w:sz w:val="24"/>
          <w:szCs w:val="24"/>
        </w:rPr>
      </w:pPr>
      <w:r w:rsidRPr="003C2F1C">
        <w:rPr>
          <w:sz w:val="24"/>
          <w:szCs w:val="24"/>
        </w:rPr>
        <w:t>Children all develop at different rates, so there’s no set age at which they should start using a potty or toilet. The NHS website has helpful information on when and how to start. We follow each child’s lead and work closely with parents to decide when is the right time.</w:t>
      </w:r>
    </w:p>
    <w:p w14:paraId="1859F7BC" w14:textId="77777777" w:rsidR="0010251F" w:rsidRPr="007A7EDE" w:rsidRDefault="0010251F" w:rsidP="0010251F">
      <w:pPr>
        <w:pStyle w:val="Heading2"/>
        <w:rPr>
          <w:sz w:val="24"/>
          <w:szCs w:val="24"/>
        </w:rPr>
      </w:pPr>
      <w:r w:rsidRPr="007A7EDE">
        <w:rPr>
          <w:sz w:val="24"/>
          <w:szCs w:val="24"/>
        </w:rPr>
        <w:t>WHEN CAN A CHILD START USING A POTTY OR TOILET AT OUR SETTING?</w:t>
      </w:r>
    </w:p>
    <w:p w14:paraId="15EF0C99" w14:textId="77777777" w:rsidR="00687904" w:rsidRDefault="0010251F" w:rsidP="003C2F1C">
      <w:pPr>
        <w:rPr>
          <w:sz w:val="24"/>
          <w:szCs w:val="24"/>
        </w:rPr>
      </w:pPr>
      <w:r w:rsidRPr="007A7EDE">
        <w:rPr>
          <w:sz w:val="24"/>
          <w:szCs w:val="24"/>
        </w:rPr>
        <w:br/>
      </w:r>
      <w:r w:rsidR="003C2F1C" w:rsidRPr="003C2F1C">
        <w:rPr>
          <w:sz w:val="24"/>
          <w:szCs w:val="24"/>
        </w:rPr>
        <w:t xml:space="preserve">Toilet training needs to start at home first. </w:t>
      </w:r>
    </w:p>
    <w:p w14:paraId="6839A837" w14:textId="77777777" w:rsidR="00687904" w:rsidRDefault="003C2F1C" w:rsidP="003C2F1C">
      <w:pPr>
        <w:rPr>
          <w:sz w:val="24"/>
          <w:szCs w:val="24"/>
        </w:rPr>
      </w:pPr>
      <w:r w:rsidRPr="003C2F1C">
        <w:rPr>
          <w:sz w:val="24"/>
          <w:szCs w:val="24"/>
        </w:rPr>
        <w:t>It’s up to parents and carers to begin the process.</w:t>
      </w:r>
    </w:p>
    <w:p w14:paraId="4E779A84" w14:textId="77A931D4" w:rsidR="003C2F1C" w:rsidRDefault="003C2F1C" w:rsidP="003C2F1C">
      <w:pPr>
        <w:rPr>
          <w:sz w:val="24"/>
          <w:szCs w:val="24"/>
        </w:rPr>
      </w:pPr>
      <w:r w:rsidRPr="003C2F1C">
        <w:rPr>
          <w:sz w:val="24"/>
          <w:szCs w:val="24"/>
        </w:rPr>
        <w:t>Once your child has been trying at home for around</w:t>
      </w:r>
      <w:r w:rsidR="00687904">
        <w:rPr>
          <w:sz w:val="24"/>
          <w:szCs w:val="24"/>
        </w:rPr>
        <w:t xml:space="preserve"> one to</w:t>
      </w:r>
      <w:r w:rsidRPr="003C2F1C">
        <w:rPr>
          <w:sz w:val="24"/>
          <w:szCs w:val="24"/>
        </w:rPr>
        <w:t xml:space="preserve"> </w:t>
      </w:r>
      <w:r w:rsidR="00687904">
        <w:rPr>
          <w:sz w:val="24"/>
          <w:szCs w:val="24"/>
        </w:rPr>
        <w:t>two</w:t>
      </w:r>
      <w:r w:rsidRPr="003C2F1C">
        <w:rPr>
          <w:sz w:val="24"/>
          <w:szCs w:val="24"/>
        </w:rPr>
        <w:t xml:space="preserve"> weeks and is having some success, we’ll then support it here too.</w:t>
      </w:r>
    </w:p>
    <w:p w14:paraId="0598B5A8" w14:textId="66E60DE0" w:rsidR="00687904" w:rsidRPr="003C2F1C" w:rsidRDefault="00687904" w:rsidP="003C2F1C">
      <w:pPr>
        <w:rPr>
          <w:sz w:val="24"/>
          <w:szCs w:val="24"/>
        </w:rPr>
      </w:pPr>
      <w:r>
        <w:rPr>
          <w:sz w:val="24"/>
          <w:szCs w:val="24"/>
        </w:rPr>
        <w:t>Children also need to be able to vocalise their needs and tell us when needing the toilet. We will encourage and ask children to go to the toilet regularly, especially before outings, meals, etc. but we cannot ask a child to go regularly due to activities with other children.</w:t>
      </w:r>
    </w:p>
    <w:p w14:paraId="5D6F8807" w14:textId="77777777" w:rsidR="003C2F1C" w:rsidRPr="003C2F1C" w:rsidRDefault="003C2F1C" w:rsidP="003C2F1C">
      <w:pPr>
        <w:rPr>
          <w:sz w:val="24"/>
          <w:szCs w:val="24"/>
        </w:rPr>
      </w:pPr>
      <w:r w:rsidRPr="003C2F1C">
        <w:rPr>
          <w:sz w:val="24"/>
          <w:szCs w:val="24"/>
        </w:rPr>
        <w:t>We don’t use potties at our setting. We’ve found it’s easier for children to learn directly on the toilet, but we completely support your choice to use a potty at home.</w:t>
      </w:r>
    </w:p>
    <w:p w14:paraId="1AC258BA" w14:textId="77777777" w:rsidR="003C2F1C" w:rsidRPr="003C2F1C" w:rsidRDefault="003C2F1C" w:rsidP="003C2F1C">
      <w:pPr>
        <w:rPr>
          <w:sz w:val="24"/>
          <w:szCs w:val="24"/>
        </w:rPr>
      </w:pPr>
      <w:r w:rsidRPr="003C2F1C">
        <w:rPr>
          <w:sz w:val="24"/>
          <w:szCs w:val="24"/>
        </w:rPr>
        <w:t xml:space="preserve">Please let us know before you start so we can work together and support your </w:t>
      </w:r>
      <w:r w:rsidRPr="003C2F1C">
        <w:rPr>
          <w:sz w:val="24"/>
          <w:szCs w:val="24"/>
        </w:rPr>
        <w:t>child consistently between home and setting.</w:t>
      </w:r>
    </w:p>
    <w:p w14:paraId="6F762548" w14:textId="2CD2856E" w:rsidR="003C2F1C" w:rsidRPr="007A7EDE" w:rsidRDefault="003C2F1C" w:rsidP="003C2F1C">
      <w:pPr>
        <w:rPr>
          <w:sz w:val="24"/>
          <w:szCs w:val="24"/>
        </w:rPr>
      </w:pPr>
    </w:p>
    <w:p w14:paraId="4C0248EB" w14:textId="77777777" w:rsidR="0010251F" w:rsidRPr="007A7EDE" w:rsidRDefault="0010251F" w:rsidP="0010251F">
      <w:pPr>
        <w:pStyle w:val="Heading2"/>
        <w:rPr>
          <w:sz w:val="24"/>
          <w:szCs w:val="24"/>
        </w:rPr>
      </w:pPr>
      <w:r w:rsidRPr="007A7EDE">
        <w:rPr>
          <w:sz w:val="24"/>
          <w:szCs w:val="24"/>
        </w:rPr>
        <w:t>WHAT TOILETING FACILITIES ARE AVAILABLE AT OUR SETTING?</w:t>
      </w:r>
    </w:p>
    <w:p w14:paraId="559CAEBC" w14:textId="77777777" w:rsidR="003C2F1C" w:rsidRPr="00687904" w:rsidRDefault="0010251F" w:rsidP="003C2F1C">
      <w:pPr>
        <w:rPr>
          <w:sz w:val="24"/>
          <w:szCs w:val="24"/>
        </w:rPr>
      </w:pPr>
      <w:r w:rsidRPr="00687904">
        <w:rPr>
          <w:sz w:val="32"/>
          <w:szCs w:val="32"/>
        </w:rPr>
        <w:br/>
      </w:r>
      <w:r w:rsidR="003C2F1C" w:rsidRPr="00687904">
        <w:rPr>
          <w:sz w:val="24"/>
          <w:szCs w:val="24"/>
        </w:rPr>
        <w:t>Children have access to:</w:t>
      </w:r>
    </w:p>
    <w:p w14:paraId="76E84F51" w14:textId="77777777" w:rsidR="003C2F1C" w:rsidRPr="003C2F1C" w:rsidRDefault="003C2F1C" w:rsidP="003C2F1C">
      <w:pPr>
        <w:numPr>
          <w:ilvl w:val="0"/>
          <w:numId w:val="10"/>
        </w:numPr>
        <w:rPr>
          <w:sz w:val="24"/>
          <w:szCs w:val="24"/>
        </w:rPr>
      </w:pPr>
      <w:r w:rsidRPr="003C2F1C">
        <w:rPr>
          <w:sz w:val="24"/>
          <w:szCs w:val="24"/>
        </w:rPr>
        <w:t>A bathroom with a toilet</w:t>
      </w:r>
    </w:p>
    <w:p w14:paraId="4937BB47" w14:textId="77777777" w:rsidR="003C2F1C" w:rsidRPr="003C2F1C" w:rsidRDefault="003C2F1C" w:rsidP="003C2F1C">
      <w:pPr>
        <w:numPr>
          <w:ilvl w:val="0"/>
          <w:numId w:val="10"/>
        </w:numPr>
        <w:rPr>
          <w:sz w:val="24"/>
          <w:szCs w:val="24"/>
        </w:rPr>
      </w:pPr>
      <w:r w:rsidRPr="003C2F1C">
        <w:rPr>
          <w:sz w:val="24"/>
          <w:szCs w:val="24"/>
        </w:rPr>
        <w:t>A step stool to help them reach the toilet</w:t>
      </w:r>
    </w:p>
    <w:p w14:paraId="7A187F83" w14:textId="77777777" w:rsidR="003C2F1C" w:rsidRPr="003C2F1C" w:rsidRDefault="003C2F1C" w:rsidP="003C2F1C">
      <w:pPr>
        <w:numPr>
          <w:ilvl w:val="0"/>
          <w:numId w:val="10"/>
        </w:numPr>
        <w:rPr>
          <w:sz w:val="24"/>
          <w:szCs w:val="24"/>
        </w:rPr>
      </w:pPr>
      <w:r w:rsidRPr="003C2F1C">
        <w:rPr>
          <w:sz w:val="24"/>
          <w:szCs w:val="24"/>
        </w:rPr>
        <w:t>A sink with hand soap and paper towels</w:t>
      </w:r>
    </w:p>
    <w:p w14:paraId="1682C4E2" w14:textId="77777777" w:rsidR="0010251F" w:rsidRPr="007A7EDE" w:rsidRDefault="0010251F" w:rsidP="007A7EDE">
      <w:pPr>
        <w:pStyle w:val="Heading2"/>
        <w:rPr>
          <w:sz w:val="24"/>
          <w:szCs w:val="24"/>
        </w:rPr>
      </w:pPr>
      <w:r w:rsidRPr="007A7EDE">
        <w:rPr>
          <w:sz w:val="24"/>
          <w:szCs w:val="24"/>
        </w:rPr>
        <w:t>HOW MUCH SUPERVISION WILL CHILDREN BE GIVEN?</w:t>
      </w:r>
    </w:p>
    <w:p w14:paraId="6239F53E" w14:textId="77777777" w:rsidR="003C2F1C" w:rsidRPr="003C2F1C" w:rsidRDefault="003C2F1C" w:rsidP="003C2F1C">
      <w:pPr>
        <w:rPr>
          <w:sz w:val="24"/>
          <w:szCs w:val="24"/>
        </w:rPr>
      </w:pPr>
      <w:r w:rsidRPr="003C2F1C">
        <w:rPr>
          <w:sz w:val="24"/>
          <w:szCs w:val="24"/>
        </w:rPr>
        <w:t>Children are always supervised when using the toilet and will be helped with undressing and redressing if needed.</w:t>
      </w:r>
    </w:p>
    <w:p w14:paraId="64823D0A" w14:textId="77777777" w:rsidR="003C2F1C" w:rsidRPr="003C2F1C" w:rsidRDefault="003C2F1C" w:rsidP="003C2F1C">
      <w:pPr>
        <w:rPr>
          <w:sz w:val="24"/>
          <w:szCs w:val="24"/>
        </w:rPr>
      </w:pPr>
      <w:r w:rsidRPr="003C2F1C">
        <w:rPr>
          <w:sz w:val="24"/>
          <w:szCs w:val="24"/>
        </w:rPr>
        <w:t>As they grow more confident, some children will start to go to the toilet on their own. This is part of their independence. We’ll still be nearby and will always check they’re safe and clean, but we’ll give them that space when they’re ready.</w:t>
      </w:r>
    </w:p>
    <w:p w14:paraId="736C8996" w14:textId="77777777" w:rsidR="003C2F1C" w:rsidRDefault="003C2F1C" w:rsidP="003C2F1C">
      <w:pPr>
        <w:rPr>
          <w:sz w:val="24"/>
          <w:szCs w:val="24"/>
        </w:rPr>
      </w:pPr>
      <w:r w:rsidRPr="003C2F1C">
        <w:rPr>
          <w:sz w:val="24"/>
          <w:szCs w:val="24"/>
        </w:rPr>
        <w:t>Children will be encouraged to wipe themselves, but we’ll help when needed to make sure they’re clean and comfortable.</w:t>
      </w:r>
    </w:p>
    <w:p w14:paraId="0FA39C13" w14:textId="77777777" w:rsidR="003C2F1C" w:rsidRPr="003C2F1C" w:rsidRDefault="003C2F1C" w:rsidP="003C2F1C">
      <w:pPr>
        <w:pStyle w:val="Heading2"/>
        <w:rPr>
          <w:sz w:val="22"/>
          <w:szCs w:val="22"/>
        </w:rPr>
      </w:pPr>
      <w:r w:rsidRPr="003C2F1C">
        <w:rPr>
          <w:sz w:val="22"/>
          <w:szCs w:val="22"/>
        </w:rPr>
        <w:t>PROMOTING PRIVACY, DIGNITY &amp; CONFIDENCE (SEPTEMBER 2025 UPDATE)</w:t>
      </w:r>
    </w:p>
    <w:p w14:paraId="12A735E9" w14:textId="77777777" w:rsidR="003C2F1C" w:rsidRPr="003C2F1C" w:rsidRDefault="003C2F1C" w:rsidP="003C2F1C">
      <w:pPr>
        <w:rPr>
          <w:sz w:val="24"/>
          <w:szCs w:val="24"/>
        </w:rPr>
      </w:pPr>
      <w:r w:rsidRPr="003C2F1C">
        <w:rPr>
          <w:sz w:val="24"/>
          <w:szCs w:val="24"/>
        </w:rPr>
        <w:t xml:space="preserve">In line with EYFS 2025 guidance, we are committed to giving children the chance to develop confidence and </w:t>
      </w:r>
      <w:r w:rsidRPr="003C2F1C">
        <w:rPr>
          <w:sz w:val="24"/>
          <w:szCs w:val="24"/>
        </w:rPr>
        <w:lastRenderedPageBreak/>
        <w:t>independence during toileting, while also respecting their privacy and dignity.</w:t>
      </w:r>
    </w:p>
    <w:p w14:paraId="17BA3045" w14:textId="2766F9B5" w:rsidR="003C2F1C" w:rsidRPr="003C2F1C" w:rsidRDefault="003C2F1C" w:rsidP="003C2F1C">
      <w:pPr>
        <w:pStyle w:val="ListParagraph"/>
        <w:numPr>
          <w:ilvl w:val="0"/>
          <w:numId w:val="12"/>
        </w:numPr>
        <w:spacing w:beforeAutospacing="1" w:after="100" w:afterAutospacing="1" w:line="240" w:lineRule="auto"/>
        <w:rPr>
          <w:rFonts w:eastAsia="Times New Roman" w:cs="Times New Roman"/>
          <w:sz w:val="24"/>
          <w:szCs w:val="24"/>
          <w:lang w:eastAsia="en-GB"/>
        </w:rPr>
      </w:pPr>
      <w:r w:rsidRPr="003C2F1C">
        <w:rPr>
          <w:rFonts w:eastAsia="Times New Roman" w:cs="Times New Roman"/>
          <w:sz w:val="24"/>
          <w:szCs w:val="24"/>
          <w:lang w:eastAsia="en-GB"/>
        </w:rPr>
        <w:t>We will never leave a child alone if they need support, but we will offer appropriate privacy as they become more independent.</w:t>
      </w:r>
    </w:p>
    <w:p w14:paraId="481FAFB0" w14:textId="77777777" w:rsidR="003C2F1C" w:rsidRPr="003C2F1C" w:rsidRDefault="003C2F1C" w:rsidP="003C2F1C">
      <w:pPr>
        <w:pStyle w:val="ListParagraph"/>
        <w:spacing w:beforeAutospacing="1" w:after="100" w:afterAutospacing="1" w:line="240" w:lineRule="auto"/>
        <w:rPr>
          <w:rFonts w:eastAsia="Times New Roman" w:cs="Times New Roman"/>
          <w:sz w:val="24"/>
          <w:szCs w:val="24"/>
          <w:lang w:eastAsia="en-GB"/>
        </w:rPr>
      </w:pPr>
    </w:p>
    <w:p w14:paraId="0731A54F" w14:textId="1B9789C5" w:rsidR="003C2F1C" w:rsidRPr="003C2F1C" w:rsidRDefault="003C2F1C" w:rsidP="003C2F1C">
      <w:pPr>
        <w:pStyle w:val="ListParagraph"/>
        <w:numPr>
          <w:ilvl w:val="0"/>
          <w:numId w:val="12"/>
        </w:numPr>
        <w:spacing w:beforeAutospacing="1" w:after="100" w:afterAutospacing="1" w:line="240" w:lineRule="auto"/>
        <w:rPr>
          <w:rFonts w:eastAsia="Times New Roman" w:cs="Times New Roman"/>
          <w:sz w:val="24"/>
          <w:szCs w:val="24"/>
          <w:lang w:eastAsia="en-GB"/>
        </w:rPr>
      </w:pPr>
      <w:r w:rsidRPr="003C2F1C">
        <w:rPr>
          <w:rFonts w:eastAsia="Times New Roman" w:cs="Times New Roman"/>
          <w:sz w:val="24"/>
          <w:szCs w:val="24"/>
          <w:lang w:eastAsia="en-GB"/>
        </w:rPr>
        <w:t>Children are supported to shut the bathroom door or have it slightly open depending on their needs and confidence.</w:t>
      </w:r>
    </w:p>
    <w:p w14:paraId="33CBE2AE" w14:textId="13CF355C" w:rsidR="003C2F1C" w:rsidRPr="003C2F1C" w:rsidRDefault="003C2F1C" w:rsidP="003C2F1C">
      <w:pPr>
        <w:numPr>
          <w:ilvl w:val="0"/>
          <w:numId w:val="12"/>
        </w:numPr>
        <w:rPr>
          <w:sz w:val="24"/>
          <w:szCs w:val="24"/>
        </w:rPr>
      </w:pPr>
      <w:r w:rsidRPr="003C2F1C">
        <w:rPr>
          <w:sz w:val="24"/>
          <w:szCs w:val="24"/>
        </w:rPr>
        <w:t>Children often learn by watching others and may feel more confident using the toilet if a trusted adult or peer is nearby.</w:t>
      </w:r>
    </w:p>
    <w:p w14:paraId="2FC403CB" w14:textId="77777777" w:rsidR="003C2F1C" w:rsidRPr="003C2F1C" w:rsidRDefault="003C2F1C" w:rsidP="003C2F1C">
      <w:pPr>
        <w:numPr>
          <w:ilvl w:val="0"/>
          <w:numId w:val="12"/>
        </w:numPr>
        <w:rPr>
          <w:sz w:val="24"/>
          <w:szCs w:val="24"/>
        </w:rPr>
      </w:pPr>
      <w:r w:rsidRPr="003C2F1C">
        <w:rPr>
          <w:sz w:val="24"/>
          <w:szCs w:val="24"/>
        </w:rPr>
        <w:t>Because of this, privacy will be offered as an option rather than a strict rule. Some children may want space, and others may prefer to be near others—both choices are respected.</w:t>
      </w:r>
    </w:p>
    <w:p w14:paraId="56AEB0D6" w14:textId="77777777" w:rsidR="003C2F1C" w:rsidRPr="003C2F1C" w:rsidRDefault="003C2F1C" w:rsidP="003C2F1C">
      <w:pPr>
        <w:numPr>
          <w:ilvl w:val="0"/>
          <w:numId w:val="12"/>
        </w:numPr>
        <w:rPr>
          <w:sz w:val="24"/>
          <w:szCs w:val="24"/>
        </w:rPr>
      </w:pPr>
      <w:r w:rsidRPr="003C2F1C">
        <w:rPr>
          <w:sz w:val="24"/>
          <w:szCs w:val="24"/>
        </w:rPr>
        <w:t>Accidents or help with wiping will always be handled calmly, respectfully and without judgement.</w:t>
      </w:r>
    </w:p>
    <w:p w14:paraId="06C2E60A" w14:textId="77777777" w:rsidR="003C2F1C" w:rsidRPr="003C2F1C" w:rsidRDefault="003C2F1C" w:rsidP="003C2F1C">
      <w:pPr>
        <w:numPr>
          <w:ilvl w:val="0"/>
          <w:numId w:val="12"/>
        </w:numPr>
        <w:rPr>
          <w:sz w:val="24"/>
          <w:szCs w:val="24"/>
        </w:rPr>
      </w:pPr>
      <w:r w:rsidRPr="003C2F1C">
        <w:rPr>
          <w:sz w:val="24"/>
          <w:szCs w:val="24"/>
        </w:rPr>
        <w:t>All care is done in a way that protects the child’s comfort, confidence and personal space.</w:t>
      </w:r>
    </w:p>
    <w:p w14:paraId="3E9B1AC8" w14:textId="77777777" w:rsidR="003C2F1C" w:rsidRPr="003C2F1C" w:rsidRDefault="003C2F1C" w:rsidP="003C2F1C">
      <w:pPr>
        <w:rPr>
          <w:sz w:val="24"/>
          <w:szCs w:val="24"/>
        </w:rPr>
      </w:pPr>
    </w:p>
    <w:p w14:paraId="0A85CC9F" w14:textId="77777777" w:rsidR="0010251F" w:rsidRPr="007A7EDE" w:rsidRDefault="0010251F" w:rsidP="007A7EDE">
      <w:pPr>
        <w:pStyle w:val="Heading2"/>
        <w:rPr>
          <w:sz w:val="24"/>
          <w:szCs w:val="24"/>
        </w:rPr>
      </w:pPr>
      <w:r w:rsidRPr="007A7EDE">
        <w:rPr>
          <w:sz w:val="24"/>
          <w:szCs w:val="24"/>
        </w:rPr>
        <w:t>SHOULD A CHILD WEAR PULL-UPS OR UNDERWEAR AT OUR SETTING?</w:t>
      </w:r>
    </w:p>
    <w:p w14:paraId="713F33FA" w14:textId="77777777" w:rsidR="003C2F1C" w:rsidRPr="003C2F1C" w:rsidRDefault="003C2F1C" w:rsidP="003C2F1C">
      <w:pPr>
        <w:rPr>
          <w:sz w:val="24"/>
          <w:szCs w:val="24"/>
        </w:rPr>
      </w:pPr>
      <w:r w:rsidRPr="003C2F1C">
        <w:rPr>
          <w:sz w:val="24"/>
          <w:szCs w:val="24"/>
        </w:rPr>
        <w:t>Children can wear either pull-ups or underwear—whatever they’re used to and most comfortable in. Pull-ups can be helpful if your child still naps and doesn’t wake when wet.</w:t>
      </w:r>
    </w:p>
    <w:p w14:paraId="20B9E107" w14:textId="11932D3F" w:rsidR="003C2F1C" w:rsidRPr="003C2F1C" w:rsidRDefault="00687904" w:rsidP="003C2F1C">
      <w:pPr>
        <w:rPr>
          <w:sz w:val="24"/>
          <w:szCs w:val="24"/>
        </w:rPr>
      </w:pPr>
      <w:r>
        <w:rPr>
          <w:sz w:val="24"/>
          <w:szCs w:val="24"/>
        </w:rPr>
        <w:t>If a child attends in underwear but still naps, we can change into pull-ups if requested.</w:t>
      </w:r>
    </w:p>
    <w:p w14:paraId="15FA8FE7" w14:textId="77777777" w:rsidR="003C2F1C" w:rsidRPr="00687904" w:rsidRDefault="003C2F1C" w:rsidP="00687904">
      <w:pPr>
        <w:pStyle w:val="Heading2"/>
        <w:rPr>
          <w:sz w:val="24"/>
          <w:szCs w:val="24"/>
        </w:rPr>
      </w:pPr>
      <w:r w:rsidRPr="00687904">
        <w:rPr>
          <w:sz w:val="24"/>
          <w:szCs w:val="24"/>
        </w:rPr>
        <w:t>WHAT EXTRA RESOURCES WILL BE NEEDED?</w:t>
      </w:r>
    </w:p>
    <w:p w14:paraId="486F59E6" w14:textId="77777777" w:rsidR="003C2F1C" w:rsidRPr="003C2F1C" w:rsidRDefault="003C2F1C" w:rsidP="003C2F1C">
      <w:pPr>
        <w:rPr>
          <w:sz w:val="24"/>
          <w:szCs w:val="24"/>
        </w:rPr>
      </w:pPr>
      <w:r w:rsidRPr="003C2F1C">
        <w:rPr>
          <w:sz w:val="24"/>
          <w:szCs w:val="24"/>
        </w:rPr>
        <w:t>Please provide:</w:t>
      </w:r>
    </w:p>
    <w:p w14:paraId="72D8A33E" w14:textId="77777777" w:rsidR="003C2F1C" w:rsidRPr="003C2F1C" w:rsidRDefault="003C2F1C" w:rsidP="003C2F1C">
      <w:pPr>
        <w:numPr>
          <w:ilvl w:val="0"/>
          <w:numId w:val="11"/>
        </w:numPr>
        <w:rPr>
          <w:sz w:val="24"/>
          <w:szCs w:val="24"/>
        </w:rPr>
      </w:pPr>
      <w:r w:rsidRPr="003C2F1C">
        <w:rPr>
          <w:sz w:val="24"/>
          <w:szCs w:val="24"/>
        </w:rPr>
        <w:t>Plenty of spare clothes (in case of accidents)</w:t>
      </w:r>
    </w:p>
    <w:p w14:paraId="7BFB87CB" w14:textId="77777777" w:rsidR="003C2F1C" w:rsidRPr="003C2F1C" w:rsidRDefault="003C2F1C" w:rsidP="003C2F1C">
      <w:pPr>
        <w:numPr>
          <w:ilvl w:val="0"/>
          <w:numId w:val="11"/>
        </w:numPr>
        <w:rPr>
          <w:sz w:val="24"/>
          <w:szCs w:val="24"/>
        </w:rPr>
      </w:pPr>
      <w:r w:rsidRPr="003C2F1C">
        <w:rPr>
          <w:sz w:val="24"/>
          <w:szCs w:val="24"/>
        </w:rPr>
        <w:t>Nappies or pull-ups if your child still needs them for naps</w:t>
      </w:r>
    </w:p>
    <w:p w14:paraId="73E7B1ED" w14:textId="77777777" w:rsidR="003C2F1C" w:rsidRPr="007A7EDE" w:rsidRDefault="003C2F1C" w:rsidP="0010251F">
      <w:pPr>
        <w:rPr>
          <w:sz w:val="24"/>
          <w:szCs w:val="24"/>
        </w:rPr>
      </w:pPr>
    </w:p>
    <w:p w14:paraId="65570866" w14:textId="77777777" w:rsidR="0010251F" w:rsidRPr="007A7EDE" w:rsidRDefault="0010251F" w:rsidP="007A7EDE">
      <w:pPr>
        <w:pStyle w:val="Heading2"/>
        <w:rPr>
          <w:sz w:val="24"/>
          <w:szCs w:val="24"/>
        </w:rPr>
      </w:pPr>
      <w:r w:rsidRPr="007A7EDE">
        <w:rPr>
          <w:sz w:val="24"/>
          <w:szCs w:val="24"/>
        </w:rPr>
        <w:t>WHAT IF A CHILD IS UNSUCCESSFUL USING A POTTY OR TOILET?</w:t>
      </w:r>
    </w:p>
    <w:p w14:paraId="56EA1588" w14:textId="77777777" w:rsidR="0010251F" w:rsidRPr="007A7EDE" w:rsidRDefault="0010251F" w:rsidP="0010251F">
      <w:pPr>
        <w:rPr>
          <w:sz w:val="24"/>
          <w:szCs w:val="24"/>
        </w:rPr>
      </w:pPr>
      <w:r w:rsidRPr="007A7EDE">
        <w:rPr>
          <w:sz w:val="24"/>
          <w:szCs w:val="24"/>
        </w:rPr>
        <w:t>We will provide daily feedback on your child's progress with toilet training at our setting.</w:t>
      </w:r>
    </w:p>
    <w:p w14:paraId="6D48F27F" w14:textId="77777777" w:rsidR="0010251F" w:rsidRPr="007A7EDE" w:rsidRDefault="0010251F" w:rsidP="0010251F">
      <w:pPr>
        <w:rPr>
          <w:sz w:val="24"/>
          <w:szCs w:val="24"/>
        </w:rPr>
      </w:pPr>
      <w:r w:rsidRPr="007A7EDE">
        <w:rPr>
          <w:sz w:val="24"/>
          <w:szCs w:val="24"/>
        </w:rPr>
        <w:t>If either of us feels that things are not progressing as expected, we can discuss next steps.</w:t>
      </w:r>
    </w:p>
    <w:p w14:paraId="4681325C" w14:textId="77777777" w:rsidR="00687904" w:rsidRDefault="0010251F" w:rsidP="0010251F">
      <w:pPr>
        <w:rPr>
          <w:sz w:val="24"/>
          <w:szCs w:val="24"/>
        </w:rPr>
      </w:pPr>
      <w:r w:rsidRPr="007A7EDE">
        <w:rPr>
          <w:sz w:val="24"/>
          <w:szCs w:val="24"/>
        </w:rPr>
        <w:t xml:space="preserve">Occasional accidents are normal and part of the process. However, if accidents become frequent, we may pause toilet training until a later date to prevent distress for the child or disruption to the care of other children. </w:t>
      </w:r>
    </w:p>
    <w:p w14:paraId="228BE827" w14:textId="0A85B519" w:rsidR="0010251F" w:rsidRDefault="0010251F" w:rsidP="0010251F">
      <w:pPr>
        <w:rPr>
          <w:sz w:val="24"/>
          <w:szCs w:val="24"/>
        </w:rPr>
      </w:pPr>
      <w:r w:rsidRPr="007A7EDE">
        <w:rPr>
          <w:sz w:val="24"/>
          <w:szCs w:val="24"/>
        </w:rPr>
        <w:t>A collaborative plan with parents/carers will be created if difficulties arise.</w:t>
      </w:r>
    </w:p>
    <w:p w14:paraId="74D5648C" w14:textId="77777777" w:rsidR="00687904" w:rsidRDefault="00687904" w:rsidP="0010251F">
      <w:pPr>
        <w:rPr>
          <w:sz w:val="24"/>
          <w:szCs w:val="24"/>
        </w:rPr>
      </w:pPr>
      <w:r>
        <w:rPr>
          <w:sz w:val="24"/>
          <w:szCs w:val="24"/>
        </w:rPr>
        <w:t>Some children may start to regress back to wetting themselves for various reasons, including not being ready, to young, unexpected changes or trauma in life and many other reasons.</w:t>
      </w:r>
    </w:p>
    <w:p w14:paraId="72A0FCE6" w14:textId="2FB58386" w:rsidR="00687904" w:rsidRDefault="00687904" w:rsidP="0010251F">
      <w:pPr>
        <w:rPr>
          <w:sz w:val="24"/>
          <w:szCs w:val="24"/>
        </w:rPr>
      </w:pPr>
      <w:r>
        <w:rPr>
          <w:sz w:val="24"/>
          <w:szCs w:val="24"/>
        </w:rPr>
        <w:lastRenderedPageBreak/>
        <w:t>If so, we will discuss plans to help cope with this regression at the time.</w:t>
      </w:r>
    </w:p>
    <w:p w14:paraId="1784AF6A" w14:textId="77777777" w:rsidR="003C2F1C" w:rsidRPr="007A7EDE" w:rsidRDefault="003C2F1C" w:rsidP="0010251F">
      <w:pPr>
        <w:rPr>
          <w:sz w:val="24"/>
          <w:szCs w:val="24"/>
        </w:rPr>
      </w:pPr>
    </w:p>
    <w:p w14:paraId="21F374E6" w14:textId="77777777" w:rsidR="007A7EDE" w:rsidRPr="007A7EDE" w:rsidRDefault="0010251F" w:rsidP="007A7EDE">
      <w:pPr>
        <w:pStyle w:val="Heading2"/>
        <w:rPr>
          <w:sz w:val="24"/>
          <w:szCs w:val="24"/>
        </w:rPr>
      </w:pPr>
      <w:r w:rsidRPr="007A7EDE">
        <w:rPr>
          <w:sz w:val="24"/>
          <w:szCs w:val="24"/>
        </w:rPr>
        <w:t>CAN REWARDS BE USED TO ENCOURAGE MY CHILD?</w:t>
      </w:r>
    </w:p>
    <w:p w14:paraId="6C55D6F0" w14:textId="2106EE5F" w:rsidR="0010251F" w:rsidRDefault="0010251F" w:rsidP="0010251F">
      <w:pPr>
        <w:rPr>
          <w:sz w:val="24"/>
          <w:szCs w:val="24"/>
        </w:rPr>
      </w:pPr>
      <w:r w:rsidRPr="007A7EDE">
        <w:rPr>
          <w:sz w:val="24"/>
          <w:szCs w:val="24"/>
        </w:rPr>
        <w:br/>
        <w:t>If you find that a reward system helps motivate your child, we are happy to use a shared system like a reward chart to reinforce positive progress.</w:t>
      </w:r>
    </w:p>
    <w:p w14:paraId="0C897DCC" w14:textId="77777777" w:rsidR="00687904" w:rsidRPr="007A7EDE" w:rsidRDefault="00687904" w:rsidP="0010251F">
      <w:pPr>
        <w:rPr>
          <w:sz w:val="24"/>
          <w:szCs w:val="24"/>
        </w:rPr>
      </w:pPr>
    </w:p>
    <w:p w14:paraId="3423ACED" w14:textId="77777777" w:rsidR="0010251F" w:rsidRPr="007A7EDE" w:rsidRDefault="0010251F" w:rsidP="007A7EDE">
      <w:pPr>
        <w:pStyle w:val="Heading2"/>
        <w:rPr>
          <w:sz w:val="24"/>
          <w:szCs w:val="24"/>
        </w:rPr>
      </w:pPr>
      <w:r w:rsidRPr="007A7EDE">
        <w:rPr>
          <w:sz w:val="24"/>
          <w:szCs w:val="24"/>
        </w:rPr>
        <w:t>WHAT HYGIENE PRACTICES ARE FOLLOWED AT OUR SETTING?</w:t>
      </w:r>
    </w:p>
    <w:p w14:paraId="002ABB21" w14:textId="77777777" w:rsidR="00687904" w:rsidRDefault="00687904" w:rsidP="0010251F">
      <w:pPr>
        <w:rPr>
          <w:sz w:val="24"/>
          <w:szCs w:val="24"/>
        </w:rPr>
      </w:pPr>
    </w:p>
    <w:p w14:paraId="57ADBDC3" w14:textId="11ABA021" w:rsidR="0010251F" w:rsidRPr="007A7EDE" w:rsidRDefault="0010251F" w:rsidP="0010251F">
      <w:pPr>
        <w:rPr>
          <w:sz w:val="24"/>
          <w:szCs w:val="24"/>
        </w:rPr>
      </w:pPr>
      <w:r w:rsidRPr="007A7EDE">
        <w:rPr>
          <w:sz w:val="24"/>
          <w:szCs w:val="24"/>
        </w:rPr>
        <w:t>Children will be taught proper handwashing techniques and will be required to wash their hands with soap and water after every toilet visit, regardless of success.</w:t>
      </w:r>
    </w:p>
    <w:p w14:paraId="3F55CE7C" w14:textId="77777777" w:rsidR="0010251F" w:rsidRPr="007A7EDE" w:rsidRDefault="0010251F" w:rsidP="0010251F">
      <w:pPr>
        <w:rPr>
          <w:sz w:val="24"/>
          <w:szCs w:val="24"/>
        </w:rPr>
      </w:pPr>
      <w:r w:rsidRPr="007A7EDE">
        <w:rPr>
          <w:sz w:val="24"/>
          <w:szCs w:val="24"/>
        </w:rPr>
        <w:t>Adults will also wash their hands after assisting children with toileting.</w:t>
      </w:r>
    </w:p>
    <w:p w14:paraId="59DF536C" w14:textId="77777777" w:rsidR="0010251F" w:rsidRDefault="0010251F" w:rsidP="0010251F">
      <w:pPr>
        <w:rPr>
          <w:sz w:val="24"/>
          <w:szCs w:val="24"/>
        </w:rPr>
      </w:pPr>
      <w:r w:rsidRPr="007A7EDE">
        <w:rPr>
          <w:sz w:val="24"/>
          <w:szCs w:val="24"/>
        </w:rPr>
        <w:t>We maintain a clean and hygienic bathroom area and conduct regular risk assessments to ensure a safe environment.</w:t>
      </w:r>
    </w:p>
    <w:p w14:paraId="40065D66" w14:textId="77777777" w:rsidR="00687904" w:rsidRDefault="00687904" w:rsidP="0010251F">
      <w:pPr>
        <w:rPr>
          <w:sz w:val="24"/>
          <w:szCs w:val="24"/>
        </w:rPr>
      </w:pPr>
    </w:p>
    <w:p w14:paraId="7A85C114" w14:textId="77777777" w:rsidR="00687904" w:rsidRPr="007A7EDE" w:rsidRDefault="00687904" w:rsidP="0010251F">
      <w:pPr>
        <w:rPr>
          <w:sz w:val="24"/>
          <w:szCs w:val="24"/>
        </w:rPr>
      </w:pPr>
    </w:p>
    <w:p w14:paraId="6790310C" w14:textId="77777777" w:rsidR="0010251F" w:rsidRPr="007A7EDE" w:rsidRDefault="0010251F" w:rsidP="007A7EDE">
      <w:pPr>
        <w:pStyle w:val="Heading2"/>
        <w:rPr>
          <w:sz w:val="24"/>
          <w:szCs w:val="24"/>
        </w:rPr>
      </w:pPr>
      <w:r w:rsidRPr="007A7EDE">
        <w:rPr>
          <w:sz w:val="24"/>
          <w:szCs w:val="24"/>
        </w:rPr>
        <w:t>WHAT WILL CHILDREN DO ON OUTINGS?</w:t>
      </w:r>
    </w:p>
    <w:p w14:paraId="431BA464" w14:textId="77777777" w:rsidR="00687904" w:rsidRDefault="00687904" w:rsidP="0010251F">
      <w:pPr>
        <w:rPr>
          <w:sz w:val="24"/>
          <w:szCs w:val="24"/>
        </w:rPr>
      </w:pPr>
    </w:p>
    <w:p w14:paraId="21B678E5" w14:textId="784D289A" w:rsidR="0010251F" w:rsidRPr="007A7EDE" w:rsidRDefault="0010251F" w:rsidP="0010251F">
      <w:pPr>
        <w:rPr>
          <w:sz w:val="24"/>
          <w:szCs w:val="24"/>
        </w:rPr>
      </w:pPr>
      <w:r w:rsidRPr="007A7EDE">
        <w:rPr>
          <w:sz w:val="24"/>
          <w:szCs w:val="24"/>
        </w:rPr>
        <w:t>All children will be encouraged to use the toilet before leaving the setting.</w:t>
      </w:r>
    </w:p>
    <w:p w14:paraId="7048B35E" w14:textId="77777777" w:rsidR="0010251F" w:rsidRPr="007A7EDE" w:rsidRDefault="0010251F" w:rsidP="0010251F">
      <w:pPr>
        <w:rPr>
          <w:sz w:val="24"/>
          <w:szCs w:val="24"/>
        </w:rPr>
      </w:pPr>
      <w:r w:rsidRPr="007A7EDE">
        <w:rPr>
          <w:sz w:val="24"/>
          <w:szCs w:val="24"/>
        </w:rPr>
        <w:t>For long journeys, children who are not fully confident may wear nappies or pull-ups.</w:t>
      </w:r>
    </w:p>
    <w:p w14:paraId="3016169C" w14:textId="77777777" w:rsidR="0010251F" w:rsidRDefault="0010251F" w:rsidP="0010251F">
      <w:pPr>
        <w:rPr>
          <w:sz w:val="24"/>
          <w:szCs w:val="24"/>
        </w:rPr>
      </w:pPr>
      <w:r w:rsidRPr="007A7EDE">
        <w:rPr>
          <w:sz w:val="24"/>
          <w:szCs w:val="24"/>
        </w:rPr>
        <w:t>We will make frequent toilet stops during outings and remind children to use the facilities when we arrive, before leaving, and periodically while out.</w:t>
      </w:r>
    </w:p>
    <w:p w14:paraId="0C17D88A" w14:textId="78DC3AFB" w:rsidR="00687904" w:rsidRPr="007A7EDE" w:rsidRDefault="00687904" w:rsidP="0010251F">
      <w:pPr>
        <w:rPr>
          <w:sz w:val="24"/>
          <w:szCs w:val="24"/>
        </w:rPr>
      </w:pPr>
      <w:r>
        <w:rPr>
          <w:sz w:val="24"/>
          <w:szCs w:val="24"/>
        </w:rPr>
        <w:t xml:space="preserve">When out in forest or other settings, children may do a “wild wee” where we help them toilet in a private place but without using a toilet. </w:t>
      </w:r>
    </w:p>
    <w:p w14:paraId="5A6E2315" w14:textId="77777777" w:rsidR="0010251F" w:rsidRDefault="0010251F" w:rsidP="0010251F">
      <w:pPr>
        <w:rPr>
          <w:sz w:val="24"/>
          <w:szCs w:val="24"/>
        </w:rPr>
      </w:pPr>
      <w:r w:rsidRPr="007A7EDE">
        <w:rPr>
          <w:sz w:val="24"/>
          <w:szCs w:val="24"/>
        </w:rPr>
        <w:t>We always carry spare clothes and nappies in case of accidents.</w:t>
      </w:r>
    </w:p>
    <w:p w14:paraId="7E906273" w14:textId="34EF6B8E" w:rsidR="003C2F1C" w:rsidRPr="007A7EDE" w:rsidRDefault="003C2F1C" w:rsidP="0010251F">
      <w:pPr>
        <w:rPr>
          <w:sz w:val="24"/>
          <w:szCs w:val="24"/>
        </w:rPr>
      </w:pPr>
      <w:r>
        <w:rPr>
          <w:sz w:val="24"/>
          <w:szCs w:val="24"/>
        </w:rPr>
        <w:t>Privacy may be changed to ensure children are safe more than private, so children may go to toilets as a group due to keeping everyone safe.</w:t>
      </w:r>
    </w:p>
    <w:p w14:paraId="4E44B040" w14:textId="167E6154" w:rsidR="0010251F" w:rsidRPr="007A7EDE" w:rsidRDefault="0010251F" w:rsidP="0010251F">
      <w:pPr>
        <w:rPr>
          <w:sz w:val="24"/>
          <w:szCs w:val="24"/>
        </w:rPr>
      </w:pPr>
    </w:p>
    <w:p w14:paraId="3C2A5600" w14:textId="0B45E292" w:rsidR="0010251F" w:rsidRPr="007A7EDE" w:rsidRDefault="0010251F" w:rsidP="00687904">
      <w:pPr>
        <w:pStyle w:val="Heading1"/>
      </w:pPr>
      <w:r w:rsidRPr="007A7EDE">
        <w:t xml:space="preserve">UPDATED: </w:t>
      </w:r>
      <w:r w:rsidR="003A12BE">
        <w:t>may 2026</w:t>
      </w:r>
      <w:r w:rsidRPr="007A7EDE">
        <w:br/>
        <w:t xml:space="preserve">REVIEW: </w:t>
      </w:r>
      <w:r w:rsidR="003A12BE">
        <w:t>may 2027</w:t>
      </w:r>
    </w:p>
    <w:p w14:paraId="35E959B6" w14:textId="2BDB4D46" w:rsidR="004A181A" w:rsidRPr="007A7EDE" w:rsidRDefault="004A181A" w:rsidP="0010251F">
      <w:pPr>
        <w:rPr>
          <w:sz w:val="24"/>
          <w:szCs w:val="24"/>
        </w:rPr>
      </w:pPr>
    </w:p>
    <w:sectPr w:rsidR="004A181A" w:rsidRPr="007A7EDE" w:rsidSect="009426E1">
      <w:headerReference w:type="default" r:id="rId7"/>
      <w:foot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2C657" w14:textId="77777777" w:rsidR="0057221D" w:rsidRDefault="0057221D" w:rsidP="00D132B7">
      <w:pPr>
        <w:spacing w:after="0" w:line="240" w:lineRule="auto"/>
      </w:pPr>
      <w:r>
        <w:separator/>
      </w:r>
    </w:p>
  </w:endnote>
  <w:endnote w:type="continuationSeparator" w:id="0">
    <w:p w14:paraId="5863569D" w14:textId="77777777" w:rsidR="0057221D" w:rsidRDefault="0057221D" w:rsidP="00D1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65E02" w14:textId="5F5230DF" w:rsidR="00D132B7" w:rsidRDefault="00EA646B">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85173" w14:textId="77777777" w:rsidR="0057221D" w:rsidRDefault="0057221D" w:rsidP="00D132B7">
      <w:pPr>
        <w:spacing w:after="0" w:line="240" w:lineRule="auto"/>
      </w:pPr>
      <w:r>
        <w:separator/>
      </w:r>
    </w:p>
  </w:footnote>
  <w:footnote w:type="continuationSeparator" w:id="0">
    <w:p w14:paraId="472AF984" w14:textId="77777777" w:rsidR="0057221D" w:rsidRDefault="0057221D" w:rsidP="00D1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2EFC4" w14:textId="57367573" w:rsidR="00D132B7" w:rsidRDefault="00D132B7">
    <w:pPr>
      <w:pStyle w:val="Header"/>
    </w:pPr>
    <w:r>
      <w:t>Ashleigh &amp; Claire Childminding Policies</w:t>
    </w:r>
    <w:r>
      <w:tab/>
    </w:r>
    <w:r>
      <w:tab/>
    </w:r>
    <w:r w:rsidR="00E65A49" w:rsidRPr="00E65A49">
      <w:t>Potty and Toileting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9016B"/>
    <w:multiLevelType w:val="multilevel"/>
    <w:tmpl w:val="317C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37A4"/>
    <w:multiLevelType w:val="multilevel"/>
    <w:tmpl w:val="809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860B9"/>
    <w:multiLevelType w:val="multilevel"/>
    <w:tmpl w:val="BB8E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85961"/>
    <w:multiLevelType w:val="multilevel"/>
    <w:tmpl w:val="5752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22F84"/>
    <w:multiLevelType w:val="multilevel"/>
    <w:tmpl w:val="24C6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F1C00"/>
    <w:multiLevelType w:val="hybridMultilevel"/>
    <w:tmpl w:val="D884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002E1"/>
    <w:multiLevelType w:val="hybridMultilevel"/>
    <w:tmpl w:val="2588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12216"/>
    <w:multiLevelType w:val="multilevel"/>
    <w:tmpl w:val="E1D6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D29EB"/>
    <w:multiLevelType w:val="multilevel"/>
    <w:tmpl w:val="B91C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37419"/>
    <w:multiLevelType w:val="multilevel"/>
    <w:tmpl w:val="74E4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61189"/>
    <w:multiLevelType w:val="multilevel"/>
    <w:tmpl w:val="E932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97C19"/>
    <w:multiLevelType w:val="multilevel"/>
    <w:tmpl w:val="5B68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993639">
    <w:abstractNumId w:val="6"/>
  </w:num>
  <w:num w:numId="2" w16cid:durableId="1209683741">
    <w:abstractNumId w:val="5"/>
  </w:num>
  <w:num w:numId="3" w16cid:durableId="705254392">
    <w:abstractNumId w:val="10"/>
  </w:num>
  <w:num w:numId="4" w16cid:durableId="2001501488">
    <w:abstractNumId w:val="0"/>
  </w:num>
  <w:num w:numId="5" w16cid:durableId="1507281937">
    <w:abstractNumId w:val="8"/>
  </w:num>
  <w:num w:numId="6" w16cid:durableId="1976640120">
    <w:abstractNumId w:val="11"/>
  </w:num>
  <w:num w:numId="7" w16cid:durableId="554857939">
    <w:abstractNumId w:val="1"/>
  </w:num>
  <w:num w:numId="8" w16cid:durableId="1251894850">
    <w:abstractNumId w:val="9"/>
  </w:num>
  <w:num w:numId="9" w16cid:durableId="1593970974">
    <w:abstractNumId w:val="4"/>
  </w:num>
  <w:num w:numId="10" w16cid:durableId="495848506">
    <w:abstractNumId w:val="2"/>
  </w:num>
  <w:num w:numId="11" w16cid:durableId="2114588273">
    <w:abstractNumId w:val="3"/>
  </w:num>
  <w:num w:numId="12" w16cid:durableId="1408918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41"/>
    <w:rsid w:val="00051F22"/>
    <w:rsid w:val="00083E5B"/>
    <w:rsid w:val="0010251F"/>
    <w:rsid w:val="00151F3E"/>
    <w:rsid w:val="00162A62"/>
    <w:rsid w:val="00184FA5"/>
    <w:rsid w:val="001C1C86"/>
    <w:rsid w:val="002360DC"/>
    <w:rsid w:val="002369BA"/>
    <w:rsid w:val="0029645D"/>
    <w:rsid w:val="0034698E"/>
    <w:rsid w:val="003938D9"/>
    <w:rsid w:val="003A12BE"/>
    <w:rsid w:val="003C2F1C"/>
    <w:rsid w:val="00424091"/>
    <w:rsid w:val="0043005D"/>
    <w:rsid w:val="004A181A"/>
    <w:rsid w:val="004A19A3"/>
    <w:rsid w:val="004C7331"/>
    <w:rsid w:val="0050759F"/>
    <w:rsid w:val="0057221D"/>
    <w:rsid w:val="005723D5"/>
    <w:rsid w:val="005B6CC3"/>
    <w:rsid w:val="00631559"/>
    <w:rsid w:val="0063484F"/>
    <w:rsid w:val="006614B9"/>
    <w:rsid w:val="00687904"/>
    <w:rsid w:val="006921AC"/>
    <w:rsid w:val="006A4037"/>
    <w:rsid w:val="007651B0"/>
    <w:rsid w:val="007A7EDE"/>
    <w:rsid w:val="00806EC6"/>
    <w:rsid w:val="00817B41"/>
    <w:rsid w:val="009426E1"/>
    <w:rsid w:val="009C5AB8"/>
    <w:rsid w:val="00A60326"/>
    <w:rsid w:val="00AC2360"/>
    <w:rsid w:val="00AD0D9D"/>
    <w:rsid w:val="00AD2653"/>
    <w:rsid w:val="00C07C1D"/>
    <w:rsid w:val="00C32043"/>
    <w:rsid w:val="00CA0908"/>
    <w:rsid w:val="00D132B7"/>
    <w:rsid w:val="00E2685F"/>
    <w:rsid w:val="00E6054F"/>
    <w:rsid w:val="00E65A49"/>
    <w:rsid w:val="00E84FBD"/>
    <w:rsid w:val="00EA646B"/>
    <w:rsid w:val="00FA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3267"/>
  <w15:chartTrackingRefBased/>
  <w15:docId w15:val="{8F39D404-5910-4CA0-8EE4-FEAC8A3E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1F"/>
  </w:style>
  <w:style w:type="paragraph" w:styleId="Heading1">
    <w:name w:val="heading 1"/>
    <w:basedOn w:val="Normal"/>
    <w:next w:val="Normal"/>
    <w:link w:val="Heading1Char"/>
    <w:uiPriority w:val="9"/>
    <w:qFormat/>
    <w:rsid w:val="0010251F"/>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0251F"/>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0251F"/>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10251F"/>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10251F"/>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10251F"/>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10251F"/>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10251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251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51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10251F"/>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10251F"/>
    <w:rPr>
      <w:caps/>
      <w:color w:val="0A2F40" w:themeColor="accent1" w:themeShade="7F"/>
      <w:spacing w:val="15"/>
    </w:rPr>
  </w:style>
  <w:style w:type="character" w:customStyle="1" w:styleId="Heading4Char">
    <w:name w:val="Heading 4 Char"/>
    <w:basedOn w:val="DefaultParagraphFont"/>
    <w:link w:val="Heading4"/>
    <w:uiPriority w:val="9"/>
    <w:semiHidden/>
    <w:rsid w:val="0010251F"/>
    <w:rPr>
      <w:caps/>
      <w:color w:val="0F4761" w:themeColor="accent1" w:themeShade="BF"/>
      <w:spacing w:val="10"/>
    </w:rPr>
  </w:style>
  <w:style w:type="character" w:customStyle="1" w:styleId="Heading5Char">
    <w:name w:val="Heading 5 Char"/>
    <w:basedOn w:val="DefaultParagraphFont"/>
    <w:link w:val="Heading5"/>
    <w:uiPriority w:val="9"/>
    <w:semiHidden/>
    <w:rsid w:val="0010251F"/>
    <w:rPr>
      <w:caps/>
      <w:color w:val="0F4761" w:themeColor="accent1" w:themeShade="BF"/>
      <w:spacing w:val="10"/>
    </w:rPr>
  </w:style>
  <w:style w:type="character" w:customStyle="1" w:styleId="Heading6Char">
    <w:name w:val="Heading 6 Char"/>
    <w:basedOn w:val="DefaultParagraphFont"/>
    <w:link w:val="Heading6"/>
    <w:uiPriority w:val="9"/>
    <w:semiHidden/>
    <w:rsid w:val="0010251F"/>
    <w:rPr>
      <w:caps/>
      <w:color w:val="0F4761" w:themeColor="accent1" w:themeShade="BF"/>
      <w:spacing w:val="10"/>
    </w:rPr>
  </w:style>
  <w:style w:type="character" w:customStyle="1" w:styleId="Heading7Char">
    <w:name w:val="Heading 7 Char"/>
    <w:basedOn w:val="DefaultParagraphFont"/>
    <w:link w:val="Heading7"/>
    <w:uiPriority w:val="9"/>
    <w:semiHidden/>
    <w:rsid w:val="0010251F"/>
    <w:rPr>
      <w:caps/>
      <w:color w:val="0F4761" w:themeColor="accent1" w:themeShade="BF"/>
      <w:spacing w:val="10"/>
    </w:rPr>
  </w:style>
  <w:style w:type="character" w:customStyle="1" w:styleId="Heading8Char">
    <w:name w:val="Heading 8 Char"/>
    <w:basedOn w:val="DefaultParagraphFont"/>
    <w:link w:val="Heading8"/>
    <w:uiPriority w:val="9"/>
    <w:semiHidden/>
    <w:rsid w:val="0010251F"/>
    <w:rPr>
      <w:caps/>
      <w:spacing w:val="10"/>
      <w:sz w:val="18"/>
      <w:szCs w:val="18"/>
    </w:rPr>
  </w:style>
  <w:style w:type="character" w:customStyle="1" w:styleId="Heading9Char">
    <w:name w:val="Heading 9 Char"/>
    <w:basedOn w:val="DefaultParagraphFont"/>
    <w:link w:val="Heading9"/>
    <w:uiPriority w:val="9"/>
    <w:semiHidden/>
    <w:rsid w:val="0010251F"/>
    <w:rPr>
      <w:i/>
      <w:iCs/>
      <w:caps/>
      <w:spacing w:val="10"/>
      <w:sz w:val="18"/>
      <w:szCs w:val="18"/>
    </w:rPr>
  </w:style>
  <w:style w:type="paragraph" w:styleId="Title">
    <w:name w:val="Title"/>
    <w:basedOn w:val="Normal"/>
    <w:next w:val="Normal"/>
    <w:link w:val="TitleChar"/>
    <w:uiPriority w:val="10"/>
    <w:qFormat/>
    <w:rsid w:val="0010251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10251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10251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251F"/>
    <w:rPr>
      <w:caps/>
      <w:color w:val="595959" w:themeColor="text1" w:themeTint="A6"/>
      <w:spacing w:val="10"/>
      <w:sz w:val="21"/>
      <w:szCs w:val="21"/>
    </w:rPr>
  </w:style>
  <w:style w:type="paragraph" w:styleId="Quote">
    <w:name w:val="Quote"/>
    <w:basedOn w:val="Normal"/>
    <w:next w:val="Normal"/>
    <w:link w:val="QuoteChar"/>
    <w:uiPriority w:val="29"/>
    <w:qFormat/>
    <w:rsid w:val="0010251F"/>
    <w:rPr>
      <w:i/>
      <w:iCs/>
      <w:sz w:val="24"/>
      <w:szCs w:val="24"/>
    </w:rPr>
  </w:style>
  <w:style w:type="character" w:customStyle="1" w:styleId="QuoteChar">
    <w:name w:val="Quote Char"/>
    <w:basedOn w:val="DefaultParagraphFont"/>
    <w:link w:val="Quote"/>
    <w:uiPriority w:val="29"/>
    <w:rsid w:val="0010251F"/>
    <w:rPr>
      <w:i/>
      <w:iCs/>
      <w:sz w:val="24"/>
      <w:szCs w:val="24"/>
    </w:rPr>
  </w:style>
  <w:style w:type="paragraph" w:styleId="ListParagraph">
    <w:name w:val="List Paragraph"/>
    <w:basedOn w:val="Normal"/>
    <w:uiPriority w:val="34"/>
    <w:qFormat/>
    <w:rsid w:val="00817B41"/>
    <w:pPr>
      <w:ind w:left="720"/>
      <w:contextualSpacing/>
    </w:pPr>
  </w:style>
  <w:style w:type="character" w:styleId="IntenseEmphasis">
    <w:name w:val="Intense Emphasis"/>
    <w:uiPriority w:val="21"/>
    <w:qFormat/>
    <w:rsid w:val="0010251F"/>
    <w:rPr>
      <w:b/>
      <w:bCs/>
      <w:caps/>
      <w:color w:val="0A2F40" w:themeColor="accent1" w:themeShade="7F"/>
      <w:spacing w:val="10"/>
    </w:rPr>
  </w:style>
  <w:style w:type="paragraph" w:styleId="IntenseQuote">
    <w:name w:val="Intense Quote"/>
    <w:basedOn w:val="Normal"/>
    <w:next w:val="Normal"/>
    <w:link w:val="IntenseQuoteChar"/>
    <w:uiPriority w:val="30"/>
    <w:qFormat/>
    <w:rsid w:val="0010251F"/>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10251F"/>
    <w:rPr>
      <w:color w:val="156082" w:themeColor="accent1"/>
      <w:sz w:val="24"/>
      <w:szCs w:val="24"/>
    </w:rPr>
  </w:style>
  <w:style w:type="character" w:styleId="IntenseReference">
    <w:name w:val="Intense Reference"/>
    <w:uiPriority w:val="32"/>
    <w:qFormat/>
    <w:rsid w:val="0010251F"/>
    <w:rPr>
      <w:b/>
      <w:bCs/>
      <w:i/>
      <w:iCs/>
      <w:caps/>
      <w:color w:val="156082" w:themeColor="accent1"/>
    </w:rPr>
  </w:style>
  <w:style w:type="character" w:styleId="Hyperlink">
    <w:name w:val="Hyperlink"/>
    <w:basedOn w:val="DefaultParagraphFont"/>
    <w:uiPriority w:val="99"/>
    <w:unhideWhenUsed/>
    <w:rsid w:val="00D132B7"/>
    <w:rPr>
      <w:color w:val="467886" w:themeColor="hyperlink"/>
      <w:u w:val="single"/>
    </w:rPr>
  </w:style>
  <w:style w:type="character" w:styleId="UnresolvedMention">
    <w:name w:val="Unresolved Mention"/>
    <w:basedOn w:val="DefaultParagraphFont"/>
    <w:uiPriority w:val="99"/>
    <w:semiHidden/>
    <w:unhideWhenUsed/>
    <w:rsid w:val="00D132B7"/>
    <w:rPr>
      <w:color w:val="605E5C"/>
      <w:shd w:val="clear" w:color="auto" w:fill="E1DFDD"/>
    </w:rPr>
  </w:style>
  <w:style w:type="paragraph" w:styleId="Header">
    <w:name w:val="header"/>
    <w:basedOn w:val="Normal"/>
    <w:link w:val="HeaderChar"/>
    <w:uiPriority w:val="99"/>
    <w:unhideWhenUsed/>
    <w:rsid w:val="00D1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2B7"/>
  </w:style>
  <w:style w:type="paragraph" w:styleId="Footer">
    <w:name w:val="footer"/>
    <w:basedOn w:val="Normal"/>
    <w:link w:val="FooterChar"/>
    <w:uiPriority w:val="99"/>
    <w:unhideWhenUsed/>
    <w:rsid w:val="00D13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B7"/>
  </w:style>
  <w:style w:type="paragraph" w:styleId="Caption">
    <w:name w:val="caption"/>
    <w:basedOn w:val="Normal"/>
    <w:next w:val="Normal"/>
    <w:uiPriority w:val="35"/>
    <w:semiHidden/>
    <w:unhideWhenUsed/>
    <w:qFormat/>
    <w:rsid w:val="0010251F"/>
    <w:rPr>
      <w:b/>
      <w:bCs/>
      <w:color w:val="0F4761" w:themeColor="accent1" w:themeShade="BF"/>
      <w:sz w:val="16"/>
      <w:szCs w:val="16"/>
    </w:rPr>
  </w:style>
  <w:style w:type="character" w:styleId="Strong">
    <w:name w:val="Strong"/>
    <w:uiPriority w:val="22"/>
    <w:qFormat/>
    <w:rsid w:val="0010251F"/>
    <w:rPr>
      <w:b/>
      <w:bCs/>
    </w:rPr>
  </w:style>
  <w:style w:type="character" w:styleId="Emphasis">
    <w:name w:val="Emphasis"/>
    <w:uiPriority w:val="20"/>
    <w:qFormat/>
    <w:rsid w:val="0010251F"/>
    <w:rPr>
      <w:caps/>
      <w:color w:val="0A2F40" w:themeColor="accent1" w:themeShade="7F"/>
      <w:spacing w:val="5"/>
    </w:rPr>
  </w:style>
  <w:style w:type="paragraph" w:styleId="NoSpacing">
    <w:name w:val="No Spacing"/>
    <w:uiPriority w:val="1"/>
    <w:qFormat/>
    <w:rsid w:val="0010251F"/>
    <w:pPr>
      <w:spacing w:after="0" w:line="240" w:lineRule="auto"/>
    </w:pPr>
  </w:style>
  <w:style w:type="character" w:styleId="SubtleEmphasis">
    <w:name w:val="Subtle Emphasis"/>
    <w:uiPriority w:val="19"/>
    <w:qFormat/>
    <w:rsid w:val="0010251F"/>
    <w:rPr>
      <w:i/>
      <w:iCs/>
      <w:color w:val="0A2F40" w:themeColor="accent1" w:themeShade="7F"/>
    </w:rPr>
  </w:style>
  <w:style w:type="character" w:styleId="SubtleReference">
    <w:name w:val="Subtle Reference"/>
    <w:uiPriority w:val="31"/>
    <w:qFormat/>
    <w:rsid w:val="0010251F"/>
    <w:rPr>
      <w:b/>
      <w:bCs/>
      <w:color w:val="156082" w:themeColor="accent1"/>
    </w:rPr>
  </w:style>
  <w:style w:type="character" w:styleId="BookTitle">
    <w:name w:val="Book Title"/>
    <w:uiPriority w:val="33"/>
    <w:qFormat/>
    <w:rsid w:val="0010251F"/>
    <w:rPr>
      <w:b/>
      <w:bCs/>
      <w:i/>
      <w:iCs/>
      <w:spacing w:val="0"/>
    </w:rPr>
  </w:style>
  <w:style w:type="paragraph" w:styleId="TOCHeading">
    <w:name w:val="TOC Heading"/>
    <w:basedOn w:val="Heading1"/>
    <w:next w:val="Normal"/>
    <w:uiPriority w:val="39"/>
    <w:semiHidden/>
    <w:unhideWhenUsed/>
    <w:qFormat/>
    <w:rsid w:val="0010251F"/>
    <w:pPr>
      <w:outlineLvl w:val="9"/>
    </w:pPr>
  </w:style>
  <w:style w:type="paragraph" w:styleId="NormalWeb">
    <w:name w:val="Normal (Web)"/>
    <w:basedOn w:val="Normal"/>
    <w:uiPriority w:val="99"/>
    <w:semiHidden/>
    <w:unhideWhenUsed/>
    <w:rsid w:val="003C2F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3114">
      <w:bodyDiv w:val="1"/>
      <w:marLeft w:val="0"/>
      <w:marRight w:val="0"/>
      <w:marTop w:val="0"/>
      <w:marBottom w:val="0"/>
      <w:divBdr>
        <w:top w:val="none" w:sz="0" w:space="0" w:color="auto"/>
        <w:left w:val="none" w:sz="0" w:space="0" w:color="auto"/>
        <w:bottom w:val="none" w:sz="0" w:space="0" w:color="auto"/>
        <w:right w:val="none" w:sz="0" w:space="0" w:color="auto"/>
      </w:divBdr>
    </w:div>
    <w:div w:id="150602810">
      <w:bodyDiv w:val="1"/>
      <w:marLeft w:val="0"/>
      <w:marRight w:val="0"/>
      <w:marTop w:val="0"/>
      <w:marBottom w:val="0"/>
      <w:divBdr>
        <w:top w:val="none" w:sz="0" w:space="0" w:color="auto"/>
        <w:left w:val="none" w:sz="0" w:space="0" w:color="auto"/>
        <w:bottom w:val="none" w:sz="0" w:space="0" w:color="auto"/>
        <w:right w:val="none" w:sz="0" w:space="0" w:color="auto"/>
      </w:divBdr>
    </w:div>
    <w:div w:id="739599476">
      <w:bodyDiv w:val="1"/>
      <w:marLeft w:val="0"/>
      <w:marRight w:val="0"/>
      <w:marTop w:val="0"/>
      <w:marBottom w:val="0"/>
      <w:divBdr>
        <w:top w:val="none" w:sz="0" w:space="0" w:color="auto"/>
        <w:left w:val="none" w:sz="0" w:space="0" w:color="auto"/>
        <w:bottom w:val="none" w:sz="0" w:space="0" w:color="auto"/>
        <w:right w:val="none" w:sz="0" w:space="0" w:color="auto"/>
      </w:divBdr>
    </w:div>
    <w:div w:id="752091449">
      <w:bodyDiv w:val="1"/>
      <w:marLeft w:val="0"/>
      <w:marRight w:val="0"/>
      <w:marTop w:val="0"/>
      <w:marBottom w:val="0"/>
      <w:divBdr>
        <w:top w:val="none" w:sz="0" w:space="0" w:color="auto"/>
        <w:left w:val="none" w:sz="0" w:space="0" w:color="auto"/>
        <w:bottom w:val="none" w:sz="0" w:space="0" w:color="auto"/>
        <w:right w:val="none" w:sz="0" w:space="0" w:color="auto"/>
      </w:divBdr>
    </w:div>
    <w:div w:id="811749523">
      <w:bodyDiv w:val="1"/>
      <w:marLeft w:val="0"/>
      <w:marRight w:val="0"/>
      <w:marTop w:val="0"/>
      <w:marBottom w:val="0"/>
      <w:divBdr>
        <w:top w:val="none" w:sz="0" w:space="0" w:color="auto"/>
        <w:left w:val="none" w:sz="0" w:space="0" w:color="auto"/>
        <w:bottom w:val="none" w:sz="0" w:space="0" w:color="auto"/>
        <w:right w:val="none" w:sz="0" w:space="0" w:color="auto"/>
      </w:divBdr>
    </w:div>
    <w:div w:id="827790777">
      <w:bodyDiv w:val="1"/>
      <w:marLeft w:val="0"/>
      <w:marRight w:val="0"/>
      <w:marTop w:val="0"/>
      <w:marBottom w:val="0"/>
      <w:divBdr>
        <w:top w:val="none" w:sz="0" w:space="0" w:color="auto"/>
        <w:left w:val="none" w:sz="0" w:space="0" w:color="auto"/>
        <w:bottom w:val="none" w:sz="0" w:space="0" w:color="auto"/>
        <w:right w:val="none" w:sz="0" w:space="0" w:color="auto"/>
      </w:divBdr>
    </w:div>
    <w:div w:id="924142724">
      <w:bodyDiv w:val="1"/>
      <w:marLeft w:val="0"/>
      <w:marRight w:val="0"/>
      <w:marTop w:val="0"/>
      <w:marBottom w:val="0"/>
      <w:divBdr>
        <w:top w:val="none" w:sz="0" w:space="0" w:color="auto"/>
        <w:left w:val="none" w:sz="0" w:space="0" w:color="auto"/>
        <w:bottom w:val="none" w:sz="0" w:space="0" w:color="auto"/>
        <w:right w:val="none" w:sz="0" w:space="0" w:color="auto"/>
      </w:divBdr>
    </w:div>
    <w:div w:id="990408705">
      <w:bodyDiv w:val="1"/>
      <w:marLeft w:val="0"/>
      <w:marRight w:val="0"/>
      <w:marTop w:val="0"/>
      <w:marBottom w:val="0"/>
      <w:divBdr>
        <w:top w:val="none" w:sz="0" w:space="0" w:color="auto"/>
        <w:left w:val="none" w:sz="0" w:space="0" w:color="auto"/>
        <w:bottom w:val="none" w:sz="0" w:space="0" w:color="auto"/>
        <w:right w:val="none" w:sz="0" w:space="0" w:color="auto"/>
      </w:divBdr>
    </w:div>
    <w:div w:id="1142119614">
      <w:bodyDiv w:val="1"/>
      <w:marLeft w:val="0"/>
      <w:marRight w:val="0"/>
      <w:marTop w:val="0"/>
      <w:marBottom w:val="0"/>
      <w:divBdr>
        <w:top w:val="none" w:sz="0" w:space="0" w:color="auto"/>
        <w:left w:val="none" w:sz="0" w:space="0" w:color="auto"/>
        <w:bottom w:val="none" w:sz="0" w:space="0" w:color="auto"/>
        <w:right w:val="none" w:sz="0" w:space="0" w:color="auto"/>
      </w:divBdr>
    </w:div>
    <w:div w:id="1227646599">
      <w:bodyDiv w:val="1"/>
      <w:marLeft w:val="0"/>
      <w:marRight w:val="0"/>
      <w:marTop w:val="0"/>
      <w:marBottom w:val="0"/>
      <w:divBdr>
        <w:top w:val="none" w:sz="0" w:space="0" w:color="auto"/>
        <w:left w:val="none" w:sz="0" w:space="0" w:color="auto"/>
        <w:bottom w:val="none" w:sz="0" w:space="0" w:color="auto"/>
        <w:right w:val="none" w:sz="0" w:space="0" w:color="auto"/>
      </w:divBdr>
    </w:div>
    <w:div w:id="1358434132">
      <w:bodyDiv w:val="1"/>
      <w:marLeft w:val="0"/>
      <w:marRight w:val="0"/>
      <w:marTop w:val="0"/>
      <w:marBottom w:val="0"/>
      <w:divBdr>
        <w:top w:val="none" w:sz="0" w:space="0" w:color="auto"/>
        <w:left w:val="none" w:sz="0" w:space="0" w:color="auto"/>
        <w:bottom w:val="none" w:sz="0" w:space="0" w:color="auto"/>
        <w:right w:val="none" w:sz="0" w:space="0" w:color="auto"/>
      </w:divBdr>
    </w:div>
    <w:div w:id="1369262132">
      <w:bodyDiv w:val="1"/>
      <w:marLeft w:val="0"/>
      <w:marRight w:val="0"/>
      <w:marTop w:val="0"/>
      <w:marBottom w:val="0"/>
      <w:divBdr>
        <w:top w:val="none" w:sz="0" w:space="0" w:color="auto"/>
        <w:left w:val="none" w:sz="0" w:space="0" w:color="auto"/>
        <w:bottom w:val="none" w:sz="0" w:space="0" w:color="auto"/>
        <w:right w:val="none" w:sz="0" w:space="0" w:color="auto"/>
      </w:divBdr>
    </w:div>
    <w:div w:id="1390494469">
      <w:bodyDiv w:val="1"/>
      <w:marLeft w:val="0"/>
      <w:marRight w:val="0"/>
      <w:marTop w:val="0"/>
      <w:marBottom w:val="0"/>
      <w:divBdr>
        <w:top w:val="none" w:sz="0" w:space="0" w:color="auto"/>
        <w:left w:val="none" w:sz="0" w:space="0" w:color="auto"/>
        <w:bottom w:val="none" w:sz="0" w:space="0" w:color="auto"/>
        <w:right w:val="none" w:sz="0" w:space="0" w:color="auto"/>
      </w:divBdr>
    </w:div>
    <w:div w:id="1512722713">
      <w:bodyDiv w:val="1"/>
      <w:marLeft w:val="0"/>
      <w:marRight w:val="0"/>
      <w:marTop w:val="0"/>
      <w:marBottom w:val="0"/>
      <w:divBdr>
        <w:top w:val="none" w:sz="0" w:space="0" w:color="auto"/>
        <w:left w:val="none" w:sz="0" w:space="0" w:color="auto"/>
        <w:bottom w:val="none" w:sz="0" w:space="0" w:color="auto"/>
        <w:right w:val="none" w:sz="0" w:space="0" w:color="auto"/>
      </w:divBdr>
    </w:div>
    <w:div w:id="1621062615">
      <w:bodyDiv w:val="1"/>
      <w:marLeft w:val="0"/>
      <w:marRight w:val="0"/>
      <w:marTop w:val="0"/>
      <w:marBottom w:val="0"/>
      <w:divBdr>
        <w:top w:val="none" w:sz="0" w:space="0" w:color="auto"/>
        <w:left w:val="none" w:sz="0" w:space="0" w:color="auto"/>
        <w:bottom w:val="none" w:sz="0" w:space="0" w:color="auto"/>
        <w:right w:val="none" w:sz="0" w:space="0" w:color="auto"/>
      </w:divBdr>
    </w:div>
    <w:div w:id="1762986561">
      <w:bodyDiv w:val="1"/>
      <w:marLeft w:val="0"/>
      <w:marRight w:val="0"/>
      <w:marTop w:val="0"/>
      <w:marBottom w:val="0"/>
      <w:divBdr>
        <w:top w:val="none" w:sz="0" w:space="0" w:color="auto"/>
        <w:left w:val="none" w:sz="0" w:space="0" w:color="auto"/>
        <w:bottom w:val="none" w:sz="0" w:space="0" w:color="auto"/>
        <w:right w:val="none" w:sz="0" w:space="0" w:color="auto"/>
      </w:divBdr>
    </w:div>
    <w:div w:id="1949463249">
      <w:bodyDiv w:val="1"/>
      <w:marLeft w:val="0"/>
      <w:marRight w:val="0"/>
      <w:marTop w:val="0"/>
      <w:marBottom w:val="0"/>
      <w:divBdr>
        <w:top w:val="none" w:sz="0" w:space="0" w:color="auto"/>
        <w:left w:val="none" w:sz="0" w:space="0" w:color="auto"/>
        <w:bottom w:val="none" w:sz="0" w:space="0" w:color="auto"/>
        <w:right w:val="none" w:sz="0" w:space="0" w:color="auto"/>
      </w:divBdr>
    </w:div>
    <w:div w:id="2035226438">
      <w:bodyDiv w:val="1"/>
      <w:marLeft w:val="0"/>
      <w:marRight w:val="0"/>
      <w:marTop w:val="0"/>
      <w:marBottom w:val="0"/>
      <w:divBdr>
        <w:top w:val="none" w:sz="0" w:space="0" w:color="auto"/>
        <w:left w:val="none" w:sz="0" w:space="0" w:color="auto"/>
        <w:bottom w:val="none" w:sz="0" w:space="0" w:color="auto"/>
        <w:right w:val="none" w:sz="0" w:space="0" w:color="auto"/>
      </w:divBdr>
    </w:div>
    <w:div w:id="2041583406">
      <w:bodyDiv w:val="1"/>
      <w:marLeft w:val="0"/>
      <w:marRight w:val="0"/>
      <w:marTop w:val="0"/>
      <w:marBottom w:val="0"/>
      <w:divBdr>
        <w:top w:val="none" w:sz="0" w:space="0" w:color="auto"/>
        <w:left w:val="none" w:sz="0" w:space="0" w:color="auto"/>
        <w:bottom w:val="none" w:sz="0" w:space="0" w:color="auto"/>
        <w:right w:val="none" w:sz="0" w:space="0" w:color="auto"/>
      </w:divBdr>
    </w:div>
    <w:div w:id="2057772230">
      <w:bodyDiv w:val="1"/>
      <w:marLeft w:val="0"/>
      <w:marRight w:val="0"/>
      <w:marTop w:val="0"/>
      <w:marBottom w:val="0"/>
      <w:divBdr>
        <w:top w:val="none" w:sz="0" w:space="0" w:color="auto"/>
        <w:left w:val="none" w:sz="0" w:space="0" w:color="auto"/>
        <w:bottom w:val="none" w:sz="0" w:space="0" w:color="auto"/>
        <w:right w:val="none" w:sz="0" w:space="0" w:color="auto"/>
      </w:divBdr>
    </w:div>
    <w:div w:id="20834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3</cp:revision>
  <cp:lastPrinted>2024-05-13T18:55:00Z</cp:lastPrinted>
  <dcterms:created xsi:type="dcterms:W3CDTF">2026-05-02T08:28:00Z</dcterms:created>
  <dcterms:modified xsi:type="dcterms:W3CDTF">2026-05-02T08:29:00Z</dcterms:modified>
</cp:coreProperties>
</file>