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1C5F9" w14:textId="4E42AA36" w:rsidR="00A4431C" w:rsidRDefault="00A4431C" w:rsidP="00A4431C">
      <w:pPr>
        <w:pStyle w:val="Heading2"/>
        <w:jc w:val="center"/>
        <w:rPr>
          <w:sz w:val="28"/>
          <w:szCs w:val="28"/>
        </w:rPr>
      </w:pPr>
      <w:r w:rsidRPr="00A4431C">
        <w:rPr>
          <w:sz w:val="28"/>
          <w:szCs w:val="28"/>
        </w:rPr>
        <w:t xml:space="preserve">Complaints Procedure  </w:t>
      </w:r>
    </w:p>
    <w:p w14:paraId="4EB3DC99" w14:textId="77777777" w:rsidR="00A4431C" w:rsidRPr="00A4431C" w:rsidRDefault="00A4431C" w:rsidP="00A4431C"/>
    <w:p w14:paraId="10058266" w14:textId="5A9AC4B3" w:rsidR="00A4431C" w:rsidRDefault="00A4431C" w:rsidP="00A4431C">
      <w:pPr>
        <w:pStyle w:val="Heading2"/>
        <w:jc w:val="center"/>
      </w:pPr>
      <w:r>
        <w:t>Introduction</w:t>
      </w:r>
    </w:p>
    <w:p w14:paraId="1C274F9D" w14:textId="467B5810" w:rsidR="006D3A19" w:rsidRDefault="006D3A19" w:rsidP="00A4431C">
      <w:pPr>
        <w:rPr>
          <w:sz w:val="24"/>
          <w:szCs w:val="24"/>
        </w:rPr>
      </w:pPr>
      <w:bookmarkStart w:id="0" w:name="_Hlk181693011"/>
      <w:r w:rsidRPr="006D3A19">
        <w:rPr>
          <w:sz w:val="24"/>
          <w:szCs w:val="24"/>
        </w:rPr>
        <w:t>At Ash &amp; Claire’s Childminding, we are committed to providing high-quality care and ensuring the safety and well-being of every child in our setting. We value open communication and understand that, from time to time, concerns or complaints may arise. This procedure outlines the steps to take if you wish to raise an issue.</w:t>
      </w:r>
    </w:p>
    <w:bookmarkEnd w:id="0"/>
    <w:p w14:paraId="1121F3E7" w14:textId="77777777" w:rsidR="00A4431C" w:rsidRDefault="00A4431C" w:rsidP="00A4431C">
      <w:pPr>
        <w:pStyle w:val="Heading2"/>
      </w:pPr>
      <w:r>
        <w:t>Definition of a Complaint</w:t>
      </w:r>
    </w:p>
    <w:p w14:paraId="5F1F2600" w14:textId="2790EC76" w:rsidR="006D3A19" w:rsidRDefault="006D3A19" w:rsidP="00A4431C">
      <w:pPr>
        <w:rPr>
          <w:sz w:val="24"/>
          <w:szCs w:val="24"/>
        </w:rPr>
      </w:pPr>
      <w:r w:rsidRPr="006D3A19">
        <w:rPr>
          <w:sz w:val="24"/>
          <w:szCs w:val="24"/>
        </w:rPr>
        <w:t>A complaint is any expression of dissatisfaction or concern related to Ash &amp; Claire’s Childminding—this could be about our setting, our service, our policies, or anything else that impacts your child’s care.</w:t>
      </w:r>
    </w:p>
    <w:p w14:paraId="0EB2C113" w14:textId="77777777" w:rsidR="00A4431C" w:rsidRDefault="00A4431C" w:rsidP="00A4431C">
      <w:pPr>
        <w:pStyle w:val="Heading2"/>
      </w:pPr>
      <w:r>
        <w:t>Complaints Procedure</w:t>
      </w:r>
    </w:p>
    <w:p w14:paraId="317E45FD" w14:textId="77777777" w:rsidR="00A4431C" w:rsidRDefault="00A4431C" w:rsidP="00A4431C">
      <w:pPr>
        <w:rPr>
          <w:sz w:val="24"/>
          <w:szCs w:val="24"/>
        </w:rPr>
      </w:pPr>
      <w:r>
        <w:rPr>
          <w:sz w:val="24"/>
          <w:szCs w:val="24"/>
        </w:rPr>
        <w:t>We aim to resolve complaints promptly, fairly, and in a way that respects the interests of all parties involved. The following steps outline our complaints procedure:</w:t>
      </w:r>
    </w:p>
    <w:p w14:paraId="544FBBDF" w14:textId="77777777" w:rsidR="00A4431C" w:rsidRDefault="00A4431C" w:rsidP="00A4431C">
      <w:pPr>
        <w:rPr>
          <w:sz w:val="24"/>
          <w:szCs w:val="24"/>
        </w:rPr>
      </w:pPr>
    </w:p>
    <w:p w14:paraId="11E7465C" w14:textId="77777777" w:rsidR="00A4431C" w:rsidRDefault="00A4431C" w:rsidP="00A4431C">
      <w:pPr>
        <w:rPr>
          <w:sz w:val="24"/>
          <w:szCs w:val="24"/>
        </w:rPr>
      </w:pPr>
      <w:r>
        <w:rPr>
          <w:sz w:val="24"/>
          <w:szCs w:val="24"/>
        </w:rPr>
        <w:t>Step 1: Informal Resolution</w:t>
      </w:r>
    </w:p>
    <w:p w14:paraId="708303EC" w14:textId="215BABA7" w:rsidR="00A4431C" w:rsidRDefault="006D3A19" w:rsidP="00A4431C">
      <w:pPr>
        <w:rPr>
          <w:sz w:val="24"/>
          <w:szCs w:val="24"/>
        </w:rPr>
      </w:pPr>
      <w:r w:rsidRPr="006D3A19">
        <w:rPr>
          <w:sz w:val="24"/>
          <w:szCs w:val="24"/>
        </w:rPr>
        <w:t xml:space="preserve">We encourage parents and carers to speak directly with either Ashleigh Crouch or Claire Hedges if you have any concerns. We’ll always do our best to listen, understand the situation, and resolve the matter as quickly and fairly as possible. Meetings or phone calls </w:t>
      </w:r>
      <w:r w:rsidRPr="006D3A19">
        <w:rPr>
          <w:sz w:val="24"/>
          <w:szCs w:val="24"/>
        </w:rPr>
        <w:t>can be arranged at a mutually convenient time.</w:t>
      </w:r>
    </w:p>
    <w:p w14:paraId="6D3A6007" w14:textId="77777777" w:rsidR="00A4431C" w:rsidRDefault="00A4431C" w:rsidP="00A4431C">
      <w:pPr>
        <w:rPr>
          <w:sz w:val="24"/>
          <w:szCs w:val="24"/>
        </w:rPr>
      </w:pPr>
    </w:p>
    <w:p w14:paraId="7382F0F0" w14:textId="77777777" w:rsidR="00A4431C" w:rsidRDefault="00A4431C" w:rsidP="00A4431C">
      <w:pPr>
        <w:rPr>
          <w:sz w:val="24"/>
          <w:szCs w:val="24"/>
        </w:rPr>
      </w:pPr>
      <w:r>
        <w:rPr>
          <w:sz w:val="24"/>
          <w:szCs w:val="24"/>
        </w:rPr>
        <w:t>Step 2: Formal Complaint</w:t>
      </w:r>
    </w:p>
    <w:p w14:paraId="703D220A" w14:textId="77777777" w:rsidR="006D3A19" w:rsidRPr="006D3A19" w:rsidRDefault="006D3A19" w:rsidP="006D3A19">
      <w:pPr>
        <w:rPr>
          <w:sz w:val="24"/>
          <w:szCs w:val="24"/>
        </w:rPr>
      </w:pPr>
      <w:r w:rsidRPr="006D3A19">
        <w:rPr>
          <w:sz w:val="24"/>
          <w:szCs w:val="24"/>
        </w:rPr>
        <w:t>If you feel the issue hasn’t been resolved informally, or you’d prefer not to raise it in person, you can make a formal complaint in writing.</w:t>
      </w:r>
    </w:p>
    <w:p w14:paraId="744FDE07" w14:textId="77777777" w:rsidR="006D3A19" w:rsidRPr="006D3A19" w:rsidRDefault="006D3A19" w:rsidP="006D3A19">
      <w:pPr>
        <w:rPr>
          <w:sz w:val="24"/>
          <w:szCs w:val="24"/>
        </w:rPr>
      </w:pPr>
      <w:r w:rsidRPr="006D3A19">
        <w:rPr>
          <w:sz w:val="24"/>
          <w:szCs w:val="24"/>
        </w:rPr>
        <w:t>Please include:</w:t>
      </w:r>
    </w:p>
    <w:p w14:paraId="3705B13F" w14:textId="77777777" w:rsidR="006D3A19" w:rsidRPr="006D3A19" w:rsidRDefault="006D3A19" w:rsidP="006D3A19">
      <w:pPr>
        <w:numPr>
          <w:ilvl w:val="0"/>
          <w:numId w:val="7"/>
        </w:numPr>
        <w:rPr>
          <w:sz w:val="24"/>
          <w:szCs w:val="24"/>
        </w:rPr>
      </w:pPr>
      <w:r w:rsidRPr="006D3A19">
        <w:rPr>
          <w:sz w:val="24"/>
          <w:szCs w:val="24"/>
        </w:rPr>
        <w:t>The date of the issue or incident</w:t>
      </w:r>
    </w:p>
    <w:p w14:paraId="706D9DB8" w14:textId="77777777" w:rsidR="006D3A19" w:rsidRPr="006D3A19" w:rsidRDefault="006D3A19" w:rsidP="006D3A19">
      <w:pPr>
        <w:numPr>
          <w:ilvl w:val="0"/>
          <w:numId w:val="7"/>
        </w:numPr>
        <w:rPr>
          <w:sz w:val="24"/>
          <w:szCs w:val="24"/>
        </w:rPr>
      </w:pPr>
      <w:r w:rsidRPr="006D3A19">
        <w:rPr>
          <w:sz w:val="24"/>
          <w:szCs w:val="24"/>
        </w:rPr>
        <w:t>A clear description of your concern (including any names, times or details that might help)</w:t>
      </w:r>
    </w:p>
    <w:p w14:paraId="384881E6" w14:textId="77777777" w:rsidR="006D3A19" w:rsidRPr="006D3A19" w:rsidRDefault="006D3A19" w:rsidP="006D3A19">
      <w:pPr>
        <w:numPr>
          <w:ilvl w:val="0"/>
          <w:numId w:val="7"/>
        </w:numPr>
        <w:rPr>
          <w:sz w:val="24"/>
          <w:szCs w:val="24"/>
        </w:rPr>
      </w:pPr>
      <w:r w:rsidRPr="006D3A19">
        <w:rPr>
          <w:sz w:val="24"/>
          <w:szCs w:val="24"/>
        </w:rPr>
        <w:t>Your contact details</w:t>
      </w:r>
    </w:p>
    <w:p w14:paraId="50AC1751" w14:textId="77777777" w:rsidR="006D3A19" w:rsidRPr="006D3A19" w:rsidRDefault="006D3A19" w:rsidP="006D3A19">
      <w:pPr>
        <w:rPr>
          <w:sz w:val="24"/>
          <w:szCs w:val="24"/>
        </w:rPr>
      </w:pPr>
      <w:r w:rsidRPr="006D3A19">
        <w:rPr>
          <w:sz w:val="24"/>
          <w:szCs w:val="24"/>
        </w:rPr>
        <w:t xml:space="preserve">You can email us or send a letter to our registered address. We will acknowledge your complaint within </w:t>
      </w:r>
      <w:r w:rsidRPr="006D3A19">
        <w:rPr>
          <w:b/>
          <w:bCs/>
          <w:sz w:val="24"/>
          <w:szCs w:val="24"/>
        </w:rPr>
        <w:t>48 hours</w:t>
      </w:r>
      <w:r w:rsidRPr="006D3A19">
        <w:rPr>
          <w:sz w:val="24"/>
          <w:szCs w:val="24"/>
        </w:rPr>
        <w:t>.</w:t>
      </w:r>
    </w:p>
    <w:p w14:paraId="1A660805" w14:textId="77777777" w:rsidR="00A4431C" w:rsidRDefault="00A4431C" w:rsidP="00A4431C">
      <w:pPr>
        <w:rPr>
          <w:sz w:val="24"/>
          <w:szCs w:val="24"/>
        </w:rPr>
      </w:pPr>
    </w:p>
    <w:p w14:paraId="574E707F" w14:textId="77777777" w:rsidR="00A4431C" w:rsidRDefault="00A4431C" w:rsidP="00A4431C">
      <w:pPr>
        <w:rPr>
          <w:sz w:val="24"/>
          <w:szCs w:val="24"/>
        </w:rPr>
      </w:pPr>
      <w:r>
        <w:rPr>
          <w:sz w:val="24"/>
          <w:szCs w:val="24"/>
        </w:rPr>
        <w:t>Step 3: Investigation and Response</w:t>
      </w:r>
    </w:p>
    <w:p w14:paraId="7692D361" w14:textId="77777777" w:rsidR="006D3A19" w:rsidRPr="006D3A19" w:rsidRDefault="006D3A19" w:rsidP="006D3A19">
      <w:pPr>
        <w:rPr>
          <w:sz w:val="24"/>
          <w:szCs w:val="24"/>
        </w:rPr>
      </w:pPr>
      <w:r w:rsidRPr="006D3A19">
        <w:rPr>
          <w:sz w:val="24"/>
          <w:szCs w:val="24"/>
        </w:rPr>
        <w:t xml:space="preserve">We will carry out a full investigation, which may involve speaking to people involved and reviewing relevant records. You will receive a written response within </w:t>
      </w:r>
      <w:r w:rsidRPr="006D3A19">
        <w:rPr>
          <w:b/>
          <w:bCs/>
          <w:sz w:val="24"/>
          <w:szCs w:val="24"/>
        </w:rPr>
        <w:t>10 working days</w:t>
      </w:r>
      <w:r w:rsidRPr="006D3A19">
        <w:rPr>
          <w:sz w:val="24"/>
          <w:szCs w:val="24"/>
        </w:rPr>
        <w:t xml:space="preserve"> wherever possible.</w:t>
      </w:r>
      <w:r w:rsidRPr="006D3A19">
        <w:rPr>
          <w:sz w:val="24"/>
          <w:szCs w:val="24"/>
        </w:rPr>
        <w:br/>
        <w:t xml:space="preserve">If it </w:t>
      </w:r>
      <w:proofErr w:type="gramStart"/>
      <w:r w:rsidRPr="006D3A19">
        <w:rPr>
          <w:sz w:val="24"/>
          <w:szCs w:val="24"/>
        </w:rPr>
        <w:t>will take</w:t>
      </w:r>
      <w:proofErr w:type="gramEnd"/>
      <w:r w:rsidRPr="006D3A19">
        <w:rPr>
          <w:sz w:val="24"/>
          <w:szCs w:val="24"/>
        </w:rPr>
        <w:t xml:space="preserve"> longer, we will let you know why and when you can expect a full response.</w:t>
      </w:r>
    </w:p>
    <w:p w14:paraId="79C41E28" w14:textId="77777777" w:rsidR="006D3A19" w:rsidRPr="006D3A19" w:rsidRDefault="006D3A19" w:rsidP="006D3A19">
      <w:pPr>
        <w:rPr>
          <w:sz w:val="24"/>
          <w:szCs w:val="24"/>
        </w:rPr>
      </w:pPr>
      <w:r w:rsidRPr="006D3A19">
        <w:rPr>
          <w:sz w:val="24"/>
          <w:szCs w:val="24"/>
        </w:rPr>
        <w:t xml:space="preserve">We are required by Ofsted to respond to </w:t>
      </w:r>
      <w:r w:rsidRPr="006D3A19">
        <w:rPr>
          <w:b/>
          <w:bCs/>
          <w:sz w:val="24"/>
          <w:szCs w:val="24"/>
        </w:rPr>
        <w:t>written complaints within 28 days</w:t>
      </w:r>
      <w:r w:rsidRPr="006D3A19">
        <w:rPr>
          <w:sz w:val="24"/>
          <w:szCs w:val="24"/>
        </w:rPr>
        <w:t>, and this will always be met.</w:t>
      </w:r>
    </w:p>
    <w:p w14:paraId="378CA8D2" w14:textId="77777777" w:rsidR="00A4431C" w:rsidRDefault="00A4431C" w:rsidP="00A4431C">
      <w:pPr>
        <w:rPr>
          <w:sz w:val="24"/>
          <w:szCs w:val="24"/>
        </w:rPr>
      </w:pPr>
    </w:p>
    <w:p w14:paraId="2A354573" w14:textId="77777777" w:rsidR="00A4431C" w:rsidRDefault="00A4431C" w:rsidP="00A4431C">
      <w:pPr>
        <w:rPr>
          <w:sz w:val="24"/>
          <w:szCs w:val="24"/>
        </w:rPr>
      </w:pPr>
      <w:r>
        <w:rPr>
          <w:sz w:val="24"/>
          <w:szCs w:val="24"/>
        </w:rPr>
        <w:lastRenderedPageBreak/>
        <w:t>Step 4: Escalation</w:t>
      </w:r>
    </w:p>
    <w:p w14:paraId="02BCB3DB" w14:textId="77777777" w:rsidR="006D3A19" w:rsidRPr="006D3A19" w:rsidRDefault="006D3A19" w:rsidP="006D3A19">
      <w:pPr>
        <w:rPr>
          <w:sz w:val="24"/>
          <w:szCs w:val="24"/>
        </w:rPr>
      </w:pPr>
      <w:r w:rsidRPr="006D3A19">
        <w:rPr>
          <w:sz w:val="24"/>
          <w:szCs w:val="24"/>
        </w:rPr>
        <w:t xml:space="preserve">If you are not satisfied with our response, or if your complaint relates to the </w:t>
      </w:r>
      <w:r w:rsidRPr="006D3A19">
        <w:rPr>
          <w:b/>
          <w:bCs/>
          <w:sz w:val="24"/>
          <w:szCs w:val="24"/>
        </w:rPr>
        <w:t>EYFS statutory requirements</w:t>
      </w:r>
      <w:r w:rsidRPr="006D3A19">
        <w:rPr>
          <w:sz w:val="24"/>
          <w:szCs w:val="24"/>
        </w:rPr>
        <w:t>, you have the right to contact Ofsted or the local authority.</w:t>
      </w:r>
    </w:p>
    <w:p w14:paraId="1C4C903C" w14:textId="77777777" w:rsidR="006D3A19" w:rsidRPr="006D3A19" w:rsidRDefault="006D3A19" w:rsidP="006D3A19">
      <w:pPr>
        <w:rPr>
          <w:sz w:val="24"/>
          <w:szCs w:val="24"/>
        </w:rPr>
      </w:pPr>
      <w:r w:rsidRPr="006D3A19">
        <w:rPr>
          <w:sz w:val="24"/>
          <w:szCs w:val="24"/>
        </w:rPr>
        <w:t>You can contact:</w:t>
      </w:r>
    </w:p>
    <w:p w14:paraId="4045FFB4" w14:textId="77777777" w:rsidR="006D3A19" w:rsidRPr="001D488C" w:rsidRDefault="006D3A19" w:rsidP="001D488C">
      <w:pPr>
        <w:rPr>
          <w:sz w:val="24"/>
          <w:szCs w:val="24"/>
        </w:rPr>
      </w:pPr>
      <w:r w:rsidRPr="001D488C">
        <w:rPr>
          <w:b/>
          <w:bCs/>
          <w:sz w:val="24"/>
          <w:szCs w:val="24"/>
        </w:rPr>
        <w:t>Ofsted</w:t>
      </w:r>
    </w:p>
    <w:p w14:paraId="586F65D2" w14:textId="77777777" w:rsidR="006D3A19" w:rsidRPr="006D3A19" w:rsidRDefault="006D3A19" w:rsidP="006D3A19">
      <w:pPr>
        <w:pStyle w:val="ListParagraph"/>
        <w:numPr>
          <w:ilvl w:val="0"/>
          <w:numId w:val="8"/>
        </w:numPr>
        <w:rPr>
          <w:sz w:val="24"/>
          <w:szCs w:val="24"/>
        </w:rPr>
      </w:pPr>
      <w:r w:rsidRPr="006D3A19">
        <w:rPr>
          <w:sz w:val="24"/>
          <w:szCs w:val="24"/>
        </w:rPr>
        <w:t>Phone: 0300 123 4666</w:t>
      </w:r>
    </w:p>
    <w:p w14:paraId="44A2036E" w14:textId="77777777" w:rsidR="006D3A19" w:rsidRPr="006D3A19" w:rsidRDefault="006D3A19" w:rsidP="006D3A19">
      <w:pPr>
        <w:pStyle w:val="ListParagraph"/>
        <w:numPr>
          <w:ilvl w:val="0"/>
          <w:numId w:val="8"/>
        </w:numPr>
        <w:rPr>
          <w:sz w:val="24"/>
          <w:szCs w:val="24"/>
        </w:rPr>
      </w:pPr>
      <w:r w:rsidRPr="006D3A19">
        <w:rPr>
          <w:sz w:val="24"/>
          <w:szCs w:val="24"/>
        </w:rPr>
        <w:t>Email: enquiries@ofsted.gov.uk</w:t>
      </w:r>
    </w:p>
    <w:p w14:paraId="166A5A25" w14:textId="77777777" w:rsidR="006D3A19" w:rsidRPr="006D3A19" w:rsidRDefault="006D3A19" w:rsidP="006D3A19">
      <w:pPr>
        <w:pStyle w:val="ListParagraph"/>
        <w:numPr>
          <w:ilvl w:val="0"/>
          <w:numId w:val="8"/>
        </w:numPr>
        <w:rPr>
          <w:sz w:val="24"/>
          <w:szCs w:val="24"/>
        </w:rPr>
      </w:pPr>
      <w:r w:rsidRPr="006D3A19">
        <w:rPr>
          <w:sz w:val="24"/>
          <w:szCs w:val="24"/>
        </w:rPr>
        <w:t>Online: www.gov.uk/government/organisations/ofsted</w:t>
      </w:r>
    </w:p>
    <w:p w14:paraId="0911065A" w14:textId="77777777" w:rsidR="006D3A19" w:rsidRPr="001D488C" w:rsidRDefault="006D3A19" w:rsidP="001D488C">
      <w:pPr>
        <w:rPr>
          <w:sz w:val="24"/>
          <w:szCs w:val="24"/>
        </w:rPr>
      </w:pPr>
      <w:r w:rsidRPr="001D488C">
        <w:rPr>
          <w:b/>
          <w:bCs/>
          <w:sz w:val="24"/>
          <w:szCs w:val="24"/>
        </w:rPr>
        <w:t>Hampshire County Council (Children’s Services)</w:t>
      </w:r>
    </w:p>
    <w:p w14:paraId="6D2D540E" w14:textId="77777777" w:rsidR="006D3A19" w:rsidRPr="006D3A19" w:rsidRDefault="006D3A19" w:rsidP="006D3A19">
      <w:pPr>
        <w:pStyle w:val="ListParagraph"/>
        <w:numPr>
          <w:ilvl w:val="0"/>
          <w:numId w:val="9"/>
        </w:numPr>
        <w:rPr>
          <w:sz w:val="24"/>
          <w:szCs w:val="24"/>
        </w:rPr>
      </w:pPr>
      <w:r w:rsidRPr="006D3A19">
        <w:rPr>
          <w:sz w:val="24"/>
          <w:szCs w:val="24"/>
        </w:rPr>
        <w:t>Phone: 0300 555 1384</w:t>
      </w:r>
    </w:p>
    <w:p w14:paraId="7EFE811D" w14:textId="6D1B5675" w:rsidR="006D3A19" w:rsidRDefault="006D3A19" w:rsidP="006D3A19">
      <w:pPr>
        <w:pStyle w:val="ListParagraph"/>
        <w:numPr>
          <w:ilvl w:val="0"/>
          <w:numId w:val="9"/>
        </w:numPr>
        <w:rPr>
          <w:sz w:val="24"/>
          <w:szCs w:val="24"/>
        </w:rPr>
      </w:pPr>
      <w:r w:rsidRPr="006D3A19">
        <w:rPr>
          <w:sz w:val="24"/>
          <w:szCs w:val="24"/>
        </w:rPr>
        <w:t xml:space="preserve">Email: </w:t>
      </w:r>
      <w:hyperlink r:id="rId7" w:history="1">
        <w:r w:rsidR="001D488C" w:rsidRPr="006D3A19">
          <w:rPr>
            <w:rStyle w:val="Hyperlink"/>
            <w:sz w:val="24"/>
            <w:szCs w:val="24"/>
          </w:rPr>
          <w:t>childrens.services@hants.gov.uk</w:t>
        </w:r>
      </w:hyperlink>
    </w:p>
    <w:p w14:paraId="7B81459A" w14:textId="77777777" w:rsidR="001D488C" w:rsidRDefault="001D488C" w:rsidP="001D488C">
      <w:pPr>
        <w:rPr>
          <w:sz w:val="24"/>
          <w:szCs w:val="24"/>
        </w:rPr>
      </w:pPr>
    </w:p>
    <w:p w14:paraId="53EAE3BE" w14:textId="140FABFC" w:rsidR="001D488C" w:rsidRPr="001D488C" w:rsidRDefault="001D488C" w:rsidP="001D488C">
      <w:pPr>
        <w:pStyle w:val="Heading2"/>
      </w:pPr>
      <w:r>
        <w:t>Record Keeping</w:t>
      </w:r>
    </w:p>
    <w:p w14:paraId="6F63681D" w14:textId="77777777" w:rsidR="001D488C" w:rsidRPr="001D488C" w:rsidRDefault="001D488C" w:rsidP="001D488C">
      <w:pPr>
        <w:numPr>
          <w:ilvl w:val="0"/>
          <w:numId w:val="10"/>
        </w:numPr>
        <w:rPr>
          <w:sz w:val="24"/>
          <w:szCs w:val="24"/>
        </w:rPr>
      </w:pPr>
      <w:r w:rsidRPr="001D488C">
        <w:rPr>
          <w:sz w:val="24"/>
          <w:szCs w:val="24"/>
        </w:rPr>
        <w:t xml:space="preserve">All written complaints and the actions taken will be recorded and kept for </w:t>
      </w:r>
      <w:r w:rsidRPr="001D488C">
        <w:rPr>
          <w:b/>
          <w:bCs/>
          <w:sz w:val="24"/>
          <w:szCs w:val="24"/>
        </w:rPr>
        <w:t>at least 3 years</w:t>
      </w:r>
      <w:r w:rsidRPr="001D488C">
        <w:rPr>
          <w:sz w:val="24"/>
          <w:szCs w:val="24"/>
        </w:rPr>
        <w:t>, as required by Ofsted.</w:t>
      </w:r>
    </w:p>
    <w:p w14:paraId="539E0B15" w14:textId="77777777" w:rsidR="001D488C" w:rsidRPr="001D488C" w:rsidRDefault="001D488C" w:rsidP="001D488C">
      <w:pPr>
        <w:numPr>
          <w:ilvl w:val="0"/>
          <w:numId w:val="10"/>
        </w:numPr>
        <w:rPr>
          <w:sz w:val="24"/>
          <w:szCs w:val="24"/>
        </w:rPr>
      </w:pPr>
      <w:r w:rsidRPr="001D488C">
        <w:rPr>
          <w:sz w:val="24"/>
          <w:szCs w:val="24"/>
        </w:rPr>
        <w:t>You have the right to access the summary of your complaint and any action taken.</w:t>
      </w:r>
    </w:p>
    <w:p w14:paraId="711C09DB" w14:textId="77777777" w:rsidR="001D488C" w:rsidRDefault="001D488C" w:rsidP="001D488C">
      <w:pPr>
        <w:numPr>
          <w:ilvl w:val="0"/>
          <w:numId w:val="10"/>
        </w:numPr>
        <w:rPr>
          <w:sz w:val="24"/>
          <w:szCs w:val="24"/>
        </w:rPr>
      </w:pPr>
      <w:r w:rsidRPr="001D488C">
        <w:rPr>
          <w:sz w:val="24"/>
          <w:szCs w:val="24"/>
        </w:rPr>
        <w:t>Ofsted may request to see our complaints records during inspections.</w:t>
      </w:r>
    </w:p>
    <w:p w14:paraId="5870AEF7" w14:textId="77777777" w:rsidR="001D488C" w:rsidRPr="001D488C" w:rsidRDefault="001D488C" w:rsidP="001D488C">
      <w:pPr>
        <w:ind w:left="720"/>
        <w:rPr>
          <w:sz w:val="24"/>
          <w:szCs w:val="24"/>
        </w:rPr>
      </w:pPr>
    </w:p>
    <w:p w14:paraId="33473C50" w14:textId="77777777" w:rsidR="001D488C" w:rsidRPr="001D488C" w:rsidRDefault="001D488C" w:rsidP="001D488C">
      <w:pPr>
        <w:rPr>
          <w:sz w:val="24"/>
          <w:szCs w:val="24"/>
        </w:rPr>
      </w:pPr>
    </w:p>
    <w:p w14:paraId="17F63E69" w14:textId="77777777" w:rsidR="00A4431C" w:rsidRDefault="00A4431C" w:rsidP="00A4431C">
      <w:pPr>
        <w:pStyle w:val="Heading2"/>
      </w:pPr>
      <w:r>
        <w:t>Confidentiality</w:t>
      </w:r>
    </w:p>
    <w:p w14:paraId="55DFDB01" w14:textId="52BE7F0B" w:rsidR="001D488C" w:rsidRDefault="001D488C" w:rsidP="00A4431C">
      <w:pPr>
        <w:rPr>
          <w:sz w:val="24"/>
          <w:szCs w:val="24"/>
        </w:rPr>
      </w:pPr>
      <w:r w:rsidRPr="001D488C">
        <w:rPr>
          <w:sz w:val="24"/>
          <w:szCs w:val="24"/>
        </w:rPr>
        <w:t>All complaints will be handled confidentially. Details will only be shared with those directly involved in investigating and resolving the concern. We follow current data protection regulations and handle all personal information appropriately.</w:t>
      </w:r>
    </w:p>
    <w:p w14:paraId="2FFCFA3B" w14:textId="77777777" w:rsidR="00A4431C" w:rsidRDefault="00A4431C" w:rsidP="00A4431C">
      <w:pPr>
        <w:pStyle w:val="Heading2"/>
      </w:pPr>
      <w:r>
        <w:t>Continuous Improvement</w:t>
      </w:r>
    </w:p>
    <w:p w14:paraId="6897D504" w14:textId="785CB2CD" w:rsidR="00A4431C" w:rsidRDefault="001D488C" w:rsidP="00A4431C">
      <w:pPr>
        <w:rPr>
          <w:sz w:val="24"/>
          <w:szCs w:val="24"/>
        </w:rPr>
      </w:pPr>
      <w:r w:rsidRPr="001D488C">
        <w:rPr>
          <w:sz w:val="24"/>
          <w:szCs w:val="24"/>
        </w:rPr>
        <w:t>We value all feedback. If a complaint shows us where we can do better, we will use that information to review and improve our practice, our setting, or our policies.</w:t>
      </w:r>
    </w:p>
    <w:p w14:paraId="79FE029B" w14:textId="77777777" w:rsidR="00A4431C" w:rsidRDefault="00A4431C" w:rsidP="00A4431C">
      <w:pPr>
        <w:rPr>
          <w:sz w:val="24"/>
          <w:szCs w:val="24"/>
        </w:rPr>
      </w:pPr>
    </w:p>
    <w:p w14:paraId="14A8C333" w14:textId="7FD455C9" w:rsidR="00A4431C" w:rsidRDefault="00A4431C" w:rsidP="00A4431C">
      <w:pPr>
        <w:pStyle w:val="Heading2"/>
      </w:pPr>
      <w:r>
        <w:t xml:space="preserve">Updated: </w:t>
      </w:r>
      <w:r w:rsidR="00105E48">
        <w:t>May 2026</w:t>
      </w:r>
      <w:r w:rsidR="00105E48">
        <w:tab/>
      </w:r>
    </w:p>
    <w:p w14:paraId="5FF086E0" w14:textId="5DCFAD2C" w:rsidR="00A4431C" w:rsidRDefault="00A4431C" w:rsidP="00A4431C">
      <w:pPr>
        <w:pStyle w:val="Heading2"/>
      </w:pPr>
      <w:r>
        <w:t xml:space="preserve">Review: </w:t>
      </w:r>
      <w:r w:rsidR="001D488C">
        <w:t>june 20</w:t>
      </w:r>
      <w:r w:rsidR="00105E48">
        <w:t>27</w:t>
      </w:r>
    </w:p>
    <w:p w14:paraId="1E041ABC" w14:textId="77777777" w:rsidR="00A4431C" w:rsidRPr="00A4431C" w:rsidRDefault="00A4431C" w:rsidP="00A4431C"/>
    <w:sectPr w:rsidR="00A4431C" w:rsidRPr="00A4431C" w:rsidSect="00CE62C2">
      <w:headerReference w:type="default" r:id="rId8"/>
      <w:footerReference w:type="default" r:id="rId9"/>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A7811" w14:textId="77777777" w:rsidR="008E1371" w:rsidRDefault="008E1371" w:rsidP="00D408D9">
      <w:pPr>
        <w:spacing w:after="0" w:line="240" w:lineRule="auto"/>
      </w:pPr>
      <w:r>
        <w:separator/>
      </w:r>
    </w:p>
  </w:endnote>
  <w:endnote w:type="continuationSeparator" w:id="0">
    <w:p w14:paraId="3C8DE0C6" w14:textId="77777777" w:rsidR="008E1371" w:rsidRDefault="008E1371" w:rsidP="00D40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4F554" w14:textId="44B50B47" w:rsidR="00D408D9" w:rsidRDefault="00D408D9">
    <w:pPr>
      <w:pStyle w:val="Footer"/>
    </w:pPr>
    <w:r>
      <w:tab/>
    </w:r>
    <w:r>
      <w:tab/>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F1325" w14:textId="77777777" w:rsidR="008E1371" w:rsidRDefault="008E1371" w:rsidP="00D408D9">
      <w:pPr>
        <w:spacing w:after="0" w:line="240" w:lineRule="auto"/>
      </w:pPr>
      <w:r>
        <w:separator/>
      </w:r>
    </w:p>
  </w:footnote>
  <w:footnote w:type="continuationSeparator" w:id="0">
    <w:p w14:paraId="58D01FDD" w14:textId="77777777" w:rsidR="008E1371" w:rsidRDefault="008E1371" w:rsidP="00D40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C8CF9" w14:textId="3FA505CA" w:rsidR="00D408D9" w:rsidRDefault="00D408D9" w:rsidP="00D408D9">
    <w:pPr>
      <w:pStyle w:val="Header"/>
      <w:ind w:left="5040" w:hanging="4995"/>
    </w:pPr>
    <w:r>
      <w:t>Ashleigh &amp; Claire Childminding Policy</w:t>
    </w:r>
    <w:r>
      <w:tab/>
    </w:r>
    <w:r>
      <w:tab/>
    </w:r>
    <w:r>
      <w:tab/>
    </w:r>
    <w:r w:rsidR="00A4431C">
      <w:t>Complaints Procedure</w:t>
    </w:r>
  </w:p>
  <w:p w14:paraId="7357CFD1" w14:textId="32A54533" w:rsidR="00D408D9" w:rsidRPr="00D408D9" w:rsidRDefault="00D408D9" w:rsidP="00D40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3F30"/>
    <w:multiLevelType w:val="multilevel"/>
    <w:tmpl w:val="C980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A6609"/>
    <w:multiLevelType w:val="hybridMultilevel"/>
    <w:tmpl w:val="7F22E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059E7"/>
    <w:multiLevelType w:val="multilevel"/>
    <w:tmpl w:val="92EE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02546"/>
    <w:multiLevelType w:val="hybridMultilevel"/>
    <w:tmpl w:val="4524D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C0BAE"/>
    <w:multiLevelType w:val="hybridMultilevel"/>
    <w:tmpl w:val="79D2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365889"/>
    <w:multiLevelType w:val="hybridMultilevel"/>
    <w:tmpl w:val="939A00C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15:restartNumberingAfterBreak="0">
    <w:nsid w:val="39332975"/>
    <w:multiLevelType w:val="multilevel"/>
    <w:tmpl w:val="2AFE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B91198"/>
    <w:multiLevelType w:val="hybridMultilevel"/>
    <w:tmpl w:val="583C6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0F6258"/>
    <w:multiLevelType w:val="multilevel"/>
    <w:tmpl w:val="36A6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7B58C9"/>
    <w:multiLevelType w:val="hybridMultilevel"/>
    <w:tmpl w:val="B66A7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5771371">
    <w:abstractNumId w:val="3"/>
  </w:num>
  <w:num w:numId="2" w16cid:durableId="2058892382">
    <w:abstractNumId w:val="7"/>
  </w:num>
  <w:num w:numId="3" w16cid:durableId="207307263">
    <w:abstractNumId w:val="4"/>
  </w:num>
  <w:num w:numId="4" w16cid:durableId="1295865281">
    <w:abstractNumId w:val="5"/>
  </w:num>
  <w:num w:numId="5" w16cid:durableId="1458375390">
    <w:abstractNumId w:val="1"/>
  </w:num>
  <w:num w:numId="6" w16cid:durableId="255401581">
    <w:abstractNumId w:val="9"/>
  </w:num>
  <w:num w:numId="7" w16cid:durableId="737627322">
    <w:abstractNumId w:val="2"/>
  </w:num>
  <w:num w:numId="8" w16cid:durableId="156307269">
    <w:abstractNumId w:val="8"/>
  </w:num>
  <w:num w:numId="9" w16cid:durableId="611594450">
    <w:abstractNumId w:val="0"/>
  </w:num>
  <w:num w:numId="10" w16cid:durableId="11739587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0C"/>
    <w:rsid w:val="000627DC"/>
    <w:rsid w:val="00097D3F"/>
    <w:rsid w:val="00105E48"/>
    <w:rsid w:val="00110DA6"/>
    <w:rsid w:val="001D488C"/>
    <w:rsid w:val="004F0BC3"/>
    <w:rsid w:val="00522638"/>
    <w:rsid w:val="005B6A39"/>
    <w:rsid w:val="006D3A19"/>
    <w:rsid w:val="007058F2"/>
    <w:rsid w:val="00747F24"/>
    <w:rsid w:val="00760C0C"/>
    <w:rsid w:val="00784AB9"/>
    <w:rsid w:val="007D0637"/>
    <w:rsid w:val="008E1371"/>
    <w:rsid w:val="00A4431C"/>
    <w:rsid w:val="00AF6C14"/>
    <w:rsid w:val="00B214E3"/>
    <w:rsid w:val="00CE62C2"/>
    <w:rsid w:val="00D408D9"/>
    <w:rsid w:val="00D923CC"/>
    <w:rsid w:val="00E8518F"/>
    <w:rsid w:val="00F62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5FC37"/>
  <w15:chartTrackingRefBased/>
  <w15:docId w15:val="{522B792B-2292-4943-8DC2-A0B927DF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31C"/>
  </w:style>
  <w:style w:type="paragraph" w:styleId="Heading1">
    <w:name w:val="heading 1"/>
    <w:basedOn w:val="Normal"/>
    <w:next w:val="Normal"/>
    <w:link w:val="Heading1Char"/>
    <w:uiPriority w:val="9"/>
    <w:qFormat/>
    <w:rsid w:val="00A4431C"/>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A4431C"/>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4431C"/>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A4431C"/>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A4431C"/>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A4431C"/>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A4431C"/>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A4431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4431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31C"/>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A4431C"/>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A4431C"/>
    <w:rPr>
      <w:caps/>
      <w:color w:val="0A2F40" w:themeColor="accent1" w:themeShade="7F"/>
      <w:spacing w:val="15"/>
    </w:rPr>
  </w:style>
  <w:style w:type="character" w:customStyle="1" w:styleId="Heading4Char">
    <w:name w:val="Heading 4 Char"/>
    <w:basedOn w:val="DefaultParagraphFont"/>
    <w:link w:val="Heading4"/>
    <w:uiPriority w:val="9"/>
    <w:semiHidden/>
    <w:rsid w:val="00A4431C"/>
    <w:rPr>
      <w:caps/>
      <w:color w:val="0F4761" w:themeColor="accent1" w:themeShade="BF"/>
      <w:spacing w:val="10"/>
    </w:rPr>
  </w:style>
  <w:style w:type="character" w:customStyle="1" w:styleId="Heading5Char">
    <w:name w:val="Heading 5 Char"/>
    <w:basedOn w:val="DefaultParagraphFont"/>
    <w:link w:val="Heading5"/>
    <w:uiPriority w:val="9"/>
    <w:semiHidden/>
    <w:rsid w:val="00A4431C"/>
    <w:rPr>
      <w:caps/>
      <w:color w:val="0F4761" w:themeColor="accent1" w:themeShade="BF"/>
      <w:spacing w:val="10"/>
    </w:rPr>
  </w:style>
  <w:style w:type="character" w:customStyle="1" w:styleId="Heading6Char">
    <w:name w:val="Heading 6 Char"/>
    <w:basedOn w:val="DefaultParagraphFont"/>
    <w:link w:val="Heading6"/>
    <w:uiPriority w:val="9"/>
    <w:semiHidden/>
    <w:rsid w:val="00A4431C"/>
    <w:rPr>
      <w:caps/>
      <w:color w:val="0F4761" w:themeColor="accent1" w:themeShade="BF"/>
      <w:spacing w:val="10"/>
    </w:rPr>
  </w:style>
  <w:style w:type="character" w:customStyle="1" w:styleId="Heading7Char">
    <w:name w:val="Heading 7 Char"/>
    <w:basedOn w:val="DefaultParagraphFont"/>
    <w:link w:val="Heading7"/>
    <w:uiPriority w:val="9"/>
    <w:semiHidden/>
    <w:rsid w:val="00A4431C"/>
    <w:rPr>
      <w:caps/>
      <w:color w:val="0F4761" w:themeColor="accent1" w:themeShade="BF"/>
      <w:spacing w:val="10"/>
    </w:rPr>
  </w:style>
  <w:style w:type="character" w:customStyle="1" w:styleId="Heading8Char">
    <w:name w:val="Heading 8 Char"/>
    <w:basedOn w:val="DefaultParagraphFont"/>
    <w:link w:val="Heading8"/>
    <w:uiPriority w:val="9"/>
    <w:semiHidden/>
    <w:rsid w:val="00A4431C"/>
    <w:rPr>
      <w:caps/>
      <w:spacing w:val="10"/>
      <w:sz w:val="18"/>
      <w:szCs w:val="18"/>
    </w:rPr>
  </w:style>
  <w:style w:type="character" w:customStyle="1" w:styleId="Heading9Char">
    <w:name w:val="Heading 9 Char"/>
    <w:basedOn w:val="DefaultParagraphFont"/>
    <w:link w:val="Heading9"/>
    <w:uiPriority w:val="9"/>
    <w:semiHidden/>
    <w:rsid w:val="00A4431C"/>
    <w:rPr>
      <w:i/>
      <w:iCs/>
      <w:caps/>
      <w:spacing w:val="10"/>
      <w:sz w:val="18"/>
      <w:szCs w:val="18"/>
    </w:rPr>
  </w:style>
  <w:style w:type="paragraph" w:styleId="Title">
    <w:name w:val="Title"/>
    <w:basedOn w:val="Normal"/>
    <w:next w:val="Normal"/>
    <w:link w:val="TitleChar"/>
    <w:uiPriority w:val="10"/>
    <w:qFormat/>
    <w:rsid w:val="00A4431C"/>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A4431C"/>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A4431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4431C"/>
    <w:rPr>
      <w:caps/>
      <w:color w:val="595959" w:themeColor="text1" w:themeTint="A6"/>
      <w:spacing w:val="10"/>
      <w:sz w:val="21"/>
      <w:szCs w:val="21"/>
    </w:rPr>
  </w:style>
  <w:style w:type="paragraph" w:styleId="Quote">
    <w:name w:val="Quote"/>
    <w:basedOn w:val="Normal"/>
    <w:next w:val="Normal"/>
    <w:link w:val="QuoteChar"/>
    <w:uiPriority w:val="29"/>
    <w:qFormat/>
    <w:rsid w:val="00A4431C"/>
    <w:rPr>
      <w:i/>
      <w:iCs/>
      <w:sz w:val="24"/>
      <w:szCs w:val="24"/>
    </w:rPr>
  </w:style>
  <w:style w:type="character" w:customStyle="1" w:styleId="QuoteChar">
    <w:name w:val="Quote Char"/>
    <w:basedOn w:val="DefaultParagraphFont"/>
    <w:link w:val="Quote"/>
    <w:uiPriority w:val="29"/>
    <w:rsid w:val="00A4431C"/>
    <w:rPr>
      <w:i/>
      <w:iCs/>
      <w:sz w:val="24"/>
      <w:szCs w:val="24"/>
    </w:rPr>
  </w:style>
  <w:style w:type="paragraph" w:styleId="ListParagraph">
    <w:name w:val="List Paragraph"/>
    <w:basedOn w:val="Normal"/>
    <w:uiPriority w:val="34"/>
    <w:qFormat/>
    <w:rsid w:val="00760C0C"/>
    <w:pPr>
      <w:ind w:left="720"/>
      <w:contextualSpacing/>
    </w:pPr>
  </w:style>
  <w:style w:type="character" w:styleId="IntenseEmphasis">
    <w:name w:val="Intense Emphasis"/>
    <w:uiPriority w:val="21"/>
    <w:qFormat/>
    <w:rsid w:val="00A4431C"/>
    <w:rPr>
      <w:b/>
      <w:bCs/>
      <w:caps/>
      <w:color w:val="0A2F40" w:themeColor="accent1" w:themeShade="7F"/>
      <w:spacing w:val="10"/>
    </w:rPr>
  </w:style>
  <w:style w:type="paragraph" w:styleId="IntenseQuote">
    <w:name w:val="Intense Quote"/>
    <w:basedOn w:val="Normal"/>
    <w:next w:val="Normal"/>
    <w:link w:val="IntenseQuoteChar"/>
    <w:uiPriority w:val="30"/>
    <w:qFormat/>
    <w:rsid w:val="00A4431C"/>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A4431C"/>
    <w:rPr>
      <w:color w:val="156082" w:themeColor="accent1"/>
      <w:sz w:val="24"/>
      <w:szCs w:val="24"/>
    </w:rPr>
  </w:style>
  <w:style w:type="character" w:styleId="IntenseReference">
    <w:name w:val="Intense Reference"/>
    <w:uiPriority w:val="32"/>
    <w:qFormat/>
    <w:rsid w:val="00A4431C"/>
    <w:rPr>
      <w:b/>
      <w:bCs/>
      <w:i/>
      <w:iCs/>
      <w:caps/>
      <w:color w:val="156082" w:themeColor="accent1"/>
    </w:rPr>
  </w:style>
  <w:style w:type="paragraph" w:styleId="Header">
    <w:name w:val="header"/>
    <w:basedOn w:val="Normal"/>
    <w:link w:val="HeaderChar"/>
    <w:uiPriority w:val="99"/>
    <w:unhideWhenUsed/>
    <w:rsid w:val="00D408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8D9"/>
  </w:style>
  <w:style w:type="paragraph" w:styleId="Footer">
    <w:name w:val="footer"/>
    <w:basedOn w:val="Normal"/>
    <w:link w:val="FooterChar"/>
    <w:uiPriority w:val="99"/>
    <w:unhideWhenUsed/>
    <w:rsid w:val="00D408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8D9"/>
  </w:style>
  <w:style w:type="paragraph" w:styleId="Caption">
    <w:name w:val="caption"/>
    <w:basedOn w:val="Normal"/>
    <w:next w:val="Normal"/>
    <w:uiPriority w:val="35"/>
    <w:semiHidden/>
    <w:unhideWhenUsed/>
    <w:qFormat/>
    <w:rsid w:val="00A4431C"/>
    <w:rPr>
      <w:b/>
      <w:bCs/>
      <w:color w:val="0F4761" w:themeColor="accent1" w:themeShade="BF"/>
      <w:sz w:val="16"/>
      <w:szCs w:val="16"/>
    </w:rPr>
  </w:style>
  <w:style w:type="character" w:styleId="Strong">
    <w:name w:val="Strong"/>
    <w:uiPriority w:val="22"/>
    <w:qFormat/>
    <w:rsid w:val="00A4431C"/>
    <w:rPr>
      <w:b/>
      <w:bCs/>
    </w:rPr>
  </w:style>
  <w:style w:type="character" w:styleId="Emphasis">
    <w:name w:val="Emphasis"/>
    <w:uiPriority w:val="20"/>
    <w:qFormat/>
    <w:rsid w:val="00A4431C"/>
    <w:rPr>
      <w:caps/>
      <w:color w:val="0A2F40" w:themeColor="accent1" w:themeShade="7F"/>
      <w:spacing w:val="5"/>
    </w:rPr>
  </w:style>
  <w:style w:type="paragraph" w:styleId="NoSpacing">
    <w:name w:val="No Spacing"/>
    <w:uiPriority w:val="1"/>
    <w:qFormat/>
    <w:rsid w:val="00A4431C"/>
    <w:pPr>
      <w:spacing w:after="0" w:line="240" w:lineRule="auto"/>
    </w:pPr>
  </w:style>
  <w:style w:type="character" w:styleId="SubtleEmphasis">
    <w:name w:val="Subtle Emphasis"/>
    <w:uiPriority w:val="19"/>
    <w:qFormat/>
    <w:rsid w:val="00A4431C"/>
    <w:rPr>
      <w:i/>
      <w:iCs/>
      <w:color w:val="0A2F40" w:themeColor="accent1" w:themeShade="7F"/>
    </w:rPr>
  </w:style>
  <w:style w:type="character" w:styleId="SubtleReference">
    <w:name w:val="Subtle Reference"/>
    <w:uiPriority w:val="31"/>
    <w:qFormat/>
    <w:rsid w:val="00A4431C"/>
    <w:rPr>
      <w:b/>
      <w:bCs/>
      <w:color w:val="156082" w:themeColor="accent1"/>
    </w:rPr>
  </w:style>
  <w:style w:type="character" w:styleId="BookTitle">
    <w:name w:val="Book Title"/>
    <w:uiPriority w:val="33"/>
    <w:qFormat/>
    <w:rsid w:val="00A4431C"/>
    <w:rPr>
      <w:b/>
      <w:bCs/>
      <w:i/>
      <w:iCs/>
      <w:spacing w:val="0"/>
    </w:rPr>
  </w:style>
  <w:style w:type="paragraph" w:styleId="TOCHeading">
    <w:name w:val="TOC Heading"/>
    <w:basedOn w:val="Heading1"/>
    <w:next w:val="Normal"/>
    <w:uiPriority w:val="39"/>
    <w:semiHidden/>
    <w:unhideWhenUsed/>
    <w:qFormat/>
    <w:rsid w:val="00A4431C"/>
    <w:pPr>
      <w:outlineLvl w:val="9"/>
    </w:pPr>
  </w:style>
  <w:style w:type="character" w:styleId="Hyperlink">
    <w:name w:val="Hyperlink"/>
    <w:basedOn w:val="DefaultParagraphFont"/>
    <w:uiPriority w:val="99"/>
    <w:unhideWhenUsed/>
    <w:rsid w:val="00AF6C14"/>
    <w:rPr>
      <w:color w:val="467886" w:themeColor="hyperlink"/>
      <w:u w:val="single"/>
    </w:rPr>
  </w:style>
  <w:style w:type="character" w:styleId="UnresolvedMention">
    <w:name w:val="Unresolved Mention"/>
    <w:basedOn w:val="DefaultParagraphFont"/>
    <w:uiPriority w:val="99"/>
    <w:semiHidden/>
    <w:unhideWhenUsed/>
    <w:rsid w:val="00AF6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9025">
      <w:bodyDiv w:val="1"/>
      <w:marLeft w:val="0"/>
      <w:marRight w:val="0"/>
      <w:marTop w:val="0"/>
      <w:marBottom w:val="0"/>
      <w:divBdr>
        <w:top w:val="none" w:sz="0" w:space="0" w:color="auto"/>
        <w:left w:val="none" w:sz="0" w:space="0" w:color="auto"/>
        <w:bottom w:val="none" w:sz="0" w:space="0" w:color="auto"/>
        <w:right w:val="none" w:sz="0" w:space="0" w:color="auto"/>
      </w:divBdr>
    </w:div>
    <w:div w:id="331883889">
      <w:bodyDiv w:val="1"/>
      <w:marLeft w:val="0"/>
      <w:marRight w:val="0"/>
      <w:marTop w:val="0"/>
      <w:marBottom w:val="0"/>
      <w:divBdr>
        <w:top w:val="none" w:sz="0" w:space="0" w:color="auto"/>
        <w:left w:val="none" w:sz="0" w:space="0" w:color="auto"/>
        <w:bottom w:val="none" w:sz="0" w:space="0" w:color="auto"/>
        <w:right w:val="none" w:sz="0" w:space="0" w:color="auto"/>
      </w:divBdr>
    </w:div>
    <w:div w:id="443116387">
      <w:bodyDiv w:val="1"/>
      <w:marLeft w:val="0"/>
      <w:marRight w:val="0"/>
      <w:marTop w:val="0"/>
      <w:marBottom w:val="0"/>
      <w:divBdr>
        <w:top w:val="none" w:sz="0" w:space="0" w:color="auto"/>
        <w:left w:val="none" w:sz="0" w:space="0" w:color="auto"/>
        <w:bottom w:val="none" w:sz="0" w:space="0" w:color="auto"/>
        <w:right w:val="none" w:sz="0" w:space="0" w:color="auto"/>
      </w:divBdr>
    </w:div>
    <w:div w:id="471142411">
      <w:bodyDiv w:val="1"/>
      <w:marLeft w:val="0"/>
      <w:marRight w:val="0"/>
      <w:marTop w:val="0"/>
      <w:marBottom w:val="0"/>
      <w:divBdr>
        <w:top w:val="none" w:sz="0" w:space="0" w:color="auto"/>
        <w:left w:val="none" w:sz="0" w:space="0" w:color="auto"/>
        <w:bottom w:val="none" w:sz="0" w:space="0" w:color="auto"/>
        <w:right w:val="none" w:sz="0" w:space="0" w:color="auto"/>
      </w:divBdr>
    </w:div>
    <w:div w:id="78030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ildrens.services@hant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Crouch</dc:creator>
  <cp:keywords/>
  <dc:description/>
  <cp:lastModifiedBy>ash Crouch</cp:lastModifiedBy>
  <cp:revision>2</cp:revision>
  <dcterms:created xsi:type="dcterms:W3CDTF">2026-05-01T14:41:00Z</dcterms:created>
  <dcterms:modified xsi:type="dcterms:W3CDTF">2026-05-01T14:41:00Z</dcterms:modified>
</cp:coreProperties>
</file>